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14" w:rsidRDefault="00F86CFA" w:rsidP="002A1D5B">
      <w:pPr>
        <w:pStyle w:val="50"/>
        <w:shd w:val="clear" w:color="auto" w:fill="auto"/>
        <w:spacing w:before="0" w:after="208" w:line="240" w:lineRule="exact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4pt;margin-top:-25.6pt;width:76.1pt;height:14.3pt;z-index:-125829375;mso-wrap-distance-left:174pt;mso-wrap-distance-right:58.3pt;mso-position-horizontal-relative:margin" filled="f" stroked="f">
            <v:textbox style="mso-fit-shape-to-text:t" inset="0,0,0,0">
              <w:txbxContent>
                <w:p w:rsidR="002A1D5B" w:rsidRDefault="002A1D5B">
                  <w:pPr>
                    <w:pStyle w:val="30"/>
                    <w:shd w:val="clear" w:color="auto" w:fill="auto"/>
                    <w:spacing w:line="220" w:lineRule="exact"/>
                    <w:jc w:val="left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308.4pt;margin-top:-19.7pt;width:134.15pt;height:55.45pt;z-index:-125829374;mso-wrap-distance-left:71.5pt;mso-wrap-distance-right:5pt;mso-position-horizontal-relative:margin" wrapcoords="0 0 21600 0 21600 5851 19361 5851 19361 21600 3514 21600 3514 5851 0 5851 0 0" filled="f" stroked="f">
            <v:textbox style="mso-fit-shape-to-text:t" inset="0,0,0,0">
              <w:txbxContent>
                <w:p w:rsidR="002A1D5B" w:rsidRDefault="002A1D5B" w:rsidP="002A1D5B">
                  <w:pPr>
                    <w:pStyle w:val="a4"/>
                    <w:shd w:val="clear" w:color="auto" w:fill="auto"/>
                    <w:spacing w:line="300" w:lineRule="exact"/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r w:rsidR="002A1D5B">
        <w:t>ПРИКАЗ</w:t>
      </w:r>
    </w:p>
    <w:p w:rsidR="00E40FC5" w:rsidRDefault="00E40FC5" w:rsidP="002A1D5B">
      <w:pPr>
        <w:pStyle w:val="50"/>
        <w:shd w:val="clear" w:color="auto" w:fill="auto"/>
        <w:spacing w:before="0" w:after="208" w:line="240" w:lineRule="exact"/>
        <w:jc w:val="center"/>
      </w:pPr>
    </w:p>
    <w:p w:rsidR="00E40FC5" w:rsidRPr="00082284" w:rsidRDefault="00E40FC5" w:rsidP="00E40FC5">
      <w:pPr>
        <w:pStyle w:val="50"/>
        <w:shd w:val="clear" w:color="auto" w:fill="auto"/>
        <w:spacing w:before="0" w:after="208" w:line="240" w:lineRule="exact"/>
        <w:jc w:val="left"/>
        <w:rPr>
          <w:sz w:val="28"/>
          <w:szCs w:val="28"/>
        </w:rPr>
      </w:pPr>
      <w:r w:rsidRPr="00082284">
        <w:rPr>
          <w:sz w:val="28"/>
          <w:szCs w:val="28"/>
        </w:rPr>
        <w:t xml:space="preserve">13 января 2021г        </w:t>
      </w:r>
      <w:r w:rsidR="00082284">
        <w:rPr>
          <w:sz w:val="28"/>
          <w:szCs w:val="28"/>
        </w:rPr>
        <w:t xml:space="preserve">             </w:t>
      </w:r>
      <w:r w:rsidRPr="00082284">
        <w:rPr>
          <w:sz w:val="28"/>
          <w:szCs w:val="28"/>
        </w:rPr>
        <w:t xml:space="preserve">                          </w:t>
      </w:r>
      <w:r w:rsidR="00F86CFA">
        <w:rPr>
          <w:sz w:val="28"/>
          <w:szCs w:val="28"/>
        </w:rPr>
        <w:t xml:space="preserve">                               </w:t>
      </w:r>
      <w:bookmarkStart w:id="0" w:name="_GoBack"/>
      <w:bookmarkEnd w:id="0"/>
      <w:r w:rsidRPr="00082284">
        <w:rPr>
          <w:sz w:val="28"/>
          <w:szCs w:val="28"/>
        </w:rPr>
        <w:t xml:space="preserve">           № </w:t>
      </w:r>
      <w:proofErr w:type="gramStart"/>
      <w:r w:rsidRPr="00082284">
        <w:rPr>
          <w:sz w:val="28"/>
          <w:szCs w:val="28"/>
        </w:rPr>
        <w:t>П</w:t>
      </w:r>
      <w:proofErr w:type="gramEnd"/>
      <w:r w:rsidRPr="00082284">
        <w:rPr>
          <w:sz w:val="28"/>
          <w:szCs w:val="28"/>
        </w:rPr>
        <w:t>/0004</w:t>
      </w:r>
    </w:p>
    <w:p w:rsidR="00E40FC5" w:rsidRPr="00082284" w:rsidRDefault="00E40FC5" w:rsidP="00E40FC5">
      <w:pPr>
        <w:pStyle w:val="50"/>
        <w:shd w:val="clear" w:color="auto" w:fill="auto"/>
        <w:spacing w:before="0" w:after="208" w:line="240" w:lineRule="exact"/>
        <w:jc w:val="left"/>
        <w:rPr>
          <w:sz w:val="28"/>
          <w:szCs w:val="28"/>
        </w:rPr>
      </w:pPr>
    </w:p>
    <w:p w:rsidR="00082284" w:rsidRPr="00082284" w:rsidRDefault="00082284" w:rsidP="00E40FC5">
      <w:pPr>
        <w:pStyle w:val="50"/>
        <w:shd w:val="clear" w:color="auto" w:fill="auto"/>
        <w:spacing w:before="0" w:after="208" w:line="240" w:lineRule="exact"/>
        <w:jc w:val="left"/>
        <w:rPr>
          <w:sz w:val="28"/>
          <w:szCs w:val="28"/>
        </w:rPr>
      </w:pPr>
    </w:p>
    <w:p w:rsidR="006A7D14" w:rsidRPr="00082284" w:rsidRDefault="002A1D5B">
      <w:pPr>
        <w:pStyle w:val="70"/>
        <w:shd w:val="clear" w:color="auto" w:fill="auto"/>
        <w:spacing w:before="0" w:after="470"/>
        <w:ind w:left="140"/>
      </w:pPr>
      <w:r w:rsidRPr="00082284">
        <w:t>Об установлении требований к графическому описанию</w:t>
      </w:r>
      <w:r w:rsidRPr="00082284">
        <w:br/>
        <w:t>местоположения границ публичного сервитута, точности определения</w:t>
      </w:r>
      <w:r w:rsidRPr="00082284">
        <w:br/>
        <w:t>координат характерных точек границ публичного сервитута, формату</w:t>
      </w:r>
      <w:r w:rsidRPr="00082284">
        <w:br/>
        <w:t>электронного документа, содержащего указанные сведения</w:t>
      </w:r>
    </w:p>
    <w:p w:rsidR="006A7D14" w:rsidRPr="00082284" w:rsidRDefault="002A1D5B">
      <w:pPr>
        <w:pStyle w:val="20"/>
        <w:shd w:val="clear" w:color="auto" w:fill="auto"/>
        <w:spacing w:before="0"/>
        <w:ind w:right="340" w:firstLine="760"/>
      </w:pPr>
      <w:proofErr w:type="gramStart"/>
      <w:r w:rsidRPr="00082284">
        <w:t>В соответствии с пунктом 7 статьи 39.41 Земельного кодекса Российской Федерации (Собрание законодательства Российской Федерации, 2001, № 44, ст. 4147: 2018, № 32, ст. 5134), пунктом 1 и подпунктом 5.26(7) пункта 5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1 июня 2009 г. № 457 «О Федеральной службе государственной регистрации, кадастра и картографии» (Собрание</w:t>
      </w:r>
      <w:proofErr w:type="gramEnd"/>
      <w:r w:rsidRPr="00082284">
        <w:t xml:space="preserve"> законодательства Российской Федерации, 2009,</w:t>
      </w:r>
    </w:p>
    <w:p w:rsidR="006A7D14" w:rsidRPr="00082284" w:rsidRDefault="002A1D5B">
      <w:pPr>
        <w:pStyle w:val="20"/>
        <w:shd w:val="clear" w:color="auto" w:fill="auto"/>
        <w:spacing w:before="0" w:line="280" w:lineRule="exact"/>
        <w:jc w:val="left"/>
      </w:pPr>
      <w:proofErr w:type="gramStart"/>
      <w:r w:rsidRPr="00082284">
        <w:t xml:space="preserve">№ 25, ст. 3052; 2020, № 7, ст. 855), </w:t>
      </w:r>
      <w:r w:rsidRPr="00082284">
        <w:rPr>
          <w:rStyle w:val="23pt"/>
        </w:rPr>
        <w:t>приказываю:</w:t>
      </w:r>
      <w:proofErr w:type="gramEnd"/>
    </w:p>
    <w:p w:rsidR="006A7D14" w:rsidRPr="00082284" w:rsidRDefault="002A1D5B">
      <w:pPr>
        <w:pStyle w:val="20"/>
        <w:numPr>
          <w:ilvl w:val="0"/>
          <w:numId w:val="1"/>
        </w:numPr>
        <w:shd w:val="clear" w:color="auto" w:fill="auto"/>
        <w:tabs>
          <w:tab w:val="left" w:pos="1019"/>
        </w:tabs>
        <w:spacing w:before="0"/>
        <w:ind w:right="340" w:firstLine="760"/>
      </w:pPr>
      <w:r w:rsidRPr="00082284">
        <w:t>Утвердить требования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сведения, согласно приложению к настоящему приказу.</w:t>
      </w:r>
    </w:p>
    <w:p w:rsidR="006A7D14" w:rsidRPr="00082284" w:rsidRDefault="002A1D5B" w:rsidP="002A1D5B">
      <w:pPr>
        <w:pStyle w:val="20"/>
        <w:numPr>
          <w:ilvl w:val="0"/>
          <w:numId w:val="1"/>
        </w:numPr>
        <w:shd w:val="clear" w:color="auto" w:fill="auto"/>
        <w:tabs>
          <w:tab w:val="left" w:pos="1028"/>
        </w:tabs>
        <w:spacing w:before="0"/>
        <w:ind w:right="340" w:firstLine="760"/>
      </w:pPr>
      <w:r w:rsidRPr="00082284">
        <w:t xml:space="preserve">Настоящий приказ вступает в силу с даты вступления в силу приказа Минэкономразвития </w:t>
      </w:r>
      <w:proofErr w:type="gramStart"/>
      <w:r w:rsidRPr="00082284">
        <w:t>России</w:t>
      </w:r>
      <w:proofErr w:type="gramEnd"/>
      <w:r w:rsidRPr="00082284">
        <w:t xml:space="preserve"> о признании утратившим силу приказа Минэкономразвития России от 10 октября 2018 г.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</w:t>
      </w:r>
      <w:r w:rsidRPr="00082284">
        <w:lastRenderedPageBreak/>
        <w:t>публичного сервитута, формату электронного документа, содержащего указанные сведения» (зарегистрирован Минюстом России 6 ноября 2018 г., регистрационный № 52612).</w:t>
      </w:r>
    </w:p>
    <w:p w:rsidR="006A7D14" w:rsidRPr="00082284" w:rsidRDefault="00F86CFA">
      <w:pPr>
        <w:pStyle w:val="20"/>
        <w:shd w:val="clear" w:color="auto" w:fill="auto"/>
        <w:spacing w:before="0" w:line="280" w:lineRule="exact"/>
        <w:jc w:val="right"/>
        <w:sectPr w:rsidR="006A7D14" w:rsidRPr="00082284">
          <w:headerReference w:type="even" r:id="rId8"/>
          <w:pgSz w:w="11900" w:h="16840"/>
          <w:pgMar w:top="1689" w:right="761" w:bottom="2018" w:left="1586" w:header="0" w:footer="3" w:gutter="0"/>
          <w:cols w:space="720"/>
          <w:noEndnote/>
          <w:docGrid w:linePitch="360"/>
        </w:sectPr>
      </w:pPr>
      <w:r>
        <w:pict>
          <v:shape id="_x0000_s1031" type="#_x0000_t202" style="position:absolute;left:0;text-align:left;margin-left:7.45pt;margin-top:49.4pt;width:85.45pt;height:3.55pt;z-index:-125829373;mso-wrap-distance-left:5pt;mso-wrap-distance-right:5pt;mso-position-horizontal-relative:margin" filled="f" stroked="f">
            <v:textbox style="mso-next-textbox:#_x0000_s1031" inset="0,0,0,0">
              <w:txbxContent>
                <w:p w:rsidR="002A1D5B" w:rsidRDefault="002A1D5B">
                  <w:pPr>
                    <w:pStyle w:val="20"/>
                    <w:shd w:val="clear" w:color="auto" w:fill="auto"/>
                    <w:spacing w:before="0" w:line="280" w:lineRule="exact"/>
                    <w:jc w:val="left"/>
                  </w:pPr>
                </w:p>
              </w:txbxContent>
            </v:textbox>
            <w10:wrap type="square" side="right" anchorx="margin"/>
          </v:shape>
        </w:pict>
      </w:r>
    </w:p>
    <w:p w:rsidR="006A7D14" w:rsidRPr="00082284" w:rsidRDefault="006A7D14">
      <w:pPr>
        <w:spacing w:before="33" w:after="33" w:line="240" w:lineRule="exact"/>
        <w:rPr>
          <w:sz w:val="28"/>
          <w:szCs w:val="28"/>
        </w:rPr>
      </w:pPr>
    </w:p>
    <w:p w:rsidR="006A7D14" w:rsidRPr="00082284" w:rsidRDefault="006A7D14">
      <w:pPr>
        <w:rPr>
          <w:sz w:val="28"/>
          <w:szCs w:val="28"/>
        </w:rPr>
        <w:sectPr w:rsidR="006A7D14" w:rsidRPr="00082284">
          <w:pgSz w:w="11900" w:h="16840"/>
          <w:pgMar w:top="1216" w:right="0" w:bottom="1328" w:left="0" w:header="0" w:footer="3" w:gutter="0"/>
          <w:cols w:space="720"/>
          <w:noEndnote/>
          <w:docGrid w:linePitch="360"/>
        </w:sectPr>
      </w:pPr>
    </w:p>
    <w:p w:rsidR="006A7D14" w:rsidRPr="00082284" w:rsidRDefault="002A1D5B" w:rsidP="00E40FC5">
      <w:pPr>
        <w:pStyle w:val="20"/>
        <w:shd w:val="clear" w:color="auto" w:fill="auto"/>
        <w:tabs>
          <w:tab w:val="left" w:pos="7572"/>
        </w:tabs>
        <w:spacing w:before="0" w:after="1920" w:line="317" w:lineRule="exact"/>
        <w:ind w:left="5100"/>
        <w:jc w:val="left"/>
      </w:pPr>
      <w:r w:rsidRPr="00082284">
        <w:lastRenderedPageBreak/>
        <w:t xml:space="preserve">ПРИЛОЖЕНИЕ </w:t>
      </w:r>
      <w:r w:rsidR="00E40FC5" w:rsidRPr="00082284">
        <w:t xml:space="preserve">                                    к приказу </w:t>
      </w:r>
      <w:r w:rsidRPr="00082284">
        <w:t xml:space="preserve">Федеральной службы </w:t>
      </w:r>
      <w:r w:rsidR="00E40FC5" w:rsidRPr="00082284">
        <w:t xml:space="preserve">  </w:t>
      </w:r>
      <w:r w:rsidRPr="00082284">
        <w:t>государственной регист</w:t>
      </w:r>
      <w:r w:rsidR="00E40FC5" w:rsidRPr="00082284">
        <w:t xml:space="preserve">рации, кадастра и картографии                      от «13» января </w:t>
      </w:r>
      <w:r w:rsidRPr="00082284">
        <w:t>2021 г. №</w:t>
      </w:r>
      <w:r w:rsidR="00E40FC5" w:rsidRPr="00082284">
        <w:t xml:space="preserve"> </w:t>
      </w:r>
      <w:proofErr w:type="gramStart"/>
      <w:r w:rsidR="00E40FC5" w:rsidRPr="00082284">
        <w:t>П</w:t>
      </w:r>
      <w:proofErr w:type="gramEnd"/>
      <w:r w:rsidR="00E40FC5" w:rsidRPr="00082284">
        <w:t>/0004</w:t>
      </w:r>
    </w:p>
    <w:p w:rsidR="006A7D14" w:rsidRPr="00082284" w:rsidRDefault="002A1D5B">
      <w:pPr>
        <w:pStyle w:val="80"/>
        <w:shd w:val="clear" w:color="auto" w:fill="auto"/>
        <w:spacing w:before="0"/>
        <w:ind w:left="3600"/>
      </w:pPr>
      <w:r w:rsidRPr="00082284">
        <w:t>ТРЕБОВАНИЯ</w:t>
      </w:r>
    </w:p>
    <w:p w:rsidR="006A7D14" w:rsidRPr="00082284" w:rsidRDefault="002A1D5B">
      <w:pPr>
        <w:pStyle w:val="70"/>
        <w:shd w:val="clear" w:color="auto" w:fill="auto"/>
        <w:spacing w:before="0" w:after="0"/>
        <w:ind w:firstLine="580"/>
        <w:jc w:val="left"/>
      </w:pPr>
      <w:r w:rsidRPr="00082284">
        <w:t>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</w:t>
      </w:r>
    </w:p>
    <w:p w:rsidR="006A7D14" w:rsidRPr="00082284" w:rsidRDefault="002A1D5B">
      <w:pPr>
        <w:pStyle w:val="70"/>
        <w:shd w:val="clear" w:color="auto" w:fill="auto"/>
        <w:spacing w:before="0" w:after="110"/>
        <w:ind w:left="3320"/>
        <w:jc w:val="left"/>
      </w:pPr>
      <w:r w:rsidRPr="00082284">
        <w:t>указанные сведения</w:t>
      </w:r>
    </w:p>
    <w:p w:rsidR="006A7D14" w:rsidRPr="00082284" w:rsidRDefault="002A1D5B" w:rsidP="00E40FC5">
      <w:pPr>
        <w:pStyle w:val="20"/>
        <w:numPr>
          <w:ilvl w:val="0"/>
          <w:numId w:val="2"/>
        </w:numPr>
        <w:shd w:val="clear" w:color="auto" w:fill="auto"/>
        <w:tabs>
          <w:tab w:val="left" w:pos="855"/>
          <w:tab w:val="left" w:pos="9356"/>
        </w:tabs>
        <w:spacing w:before="0"/>
        <w:ind w:right="350" w:firstLine="580"/>
      </w:pPr>
      <w:proofErr w:type="gramStart"/>
      <w:r w:rsidRPr="00082284">
        <w:t>Графическое описание местоположения границ публичного сервитута (далее - графическое описание) составляется с использованием сведений кадастровых планов территорий, единой электронной картографической основы и иных материалов, содержащихся в государственных фондах пространственных данных (далее - картографическая основа), а также данных, полученных по результатам работ по определению местоположения границ публичного сервитута в соответствии с законодательством Российской Федерации, и состоит из схемы расположения границ публичного сервитута (далее</w:t>
      </w:r>
      <w:proofErr w:type="gramEnd"/>
      <w:r w:rsidRPr="00082284">
        <w:t xml:space="preserve"> - схема расположения) и описания границ публичного сервитута, содержащего координаты характерных точек границ публичного сервитута (далее соответственно - описание границ, характерные точки).</w:t>
      </w:r>
    </w:p>
    <w:p w:rsidR="006A7D14" w:rsidRPr="00082284" w:rsidRDefault="002A1D5B" w:rsidP="00E40FC5">
      <w:pPr>
        <w:pStyle w:val="20"/>
        <w:shd w:val="clear" w:color="auto" w:fill="auto"/>
        <w:spacing w:before="0"/>
        <w:ind w:right="350" w:firstLine="580"/>
      </w:pPr>
      <w:r w:rsidRPr="00082284">
        <w:t>Графическое описание не должно содержать сведений, составляющих государственную тайну.</w:t>
      </w:r>
    </w:p>
    <w:p w:rsidR="006A7D14" w:rsidRPr="00082284" w:rsidRDefault="002A1D5B" w:rsidP="00E40FC5">
      <w:pPr>
        <w:pStyle w:val="20"/>
        <w:numPr>
          <w:ilvl w:val="0"/>
          <w:numId w:val="2"/>
        </w:numPr>
        <w:shd w:val="clear" w:color="auto" w:fill="auto"/>
        <w:tabs>
          <w:tab w:val="left" w:pos="855"/>
        </w:tabs>
        <w:spacing w:before="0"/>
        <w:ind w:right="350" w:firstLine="580"/>
        <w:sectPr w:rsidR="006A7D14" w:rsidRPr="00082284">
          <w:type w:val="continuous"/>
          <w:pgSz w:w="11900" w:h="16840"/>
          <w:pgMar w:top="1216" w:right="553" w:bottom="1328" w:left="1641" w:header="0" w:footer="3" w:gutter="0"/>
          <w:cols w:space="720"/>
          <w:noEndnote/>
          <w:docGrid w:linePitch="360"/>
        </w:sectPr>
      </w:pPr>
      <w:r w:rsidRPr="00082284">
        <w:t xml:space="preserve">Схема расположения формируется в виде файла в формате </w:t>
      </w:r>
      <w:r w:rsidRPr="00082284">
        <w:rPr>
          <w:lang w:val="en-US" w:eastAsia="en-US" w:bidi="en-US"/>
        </w:rPr>
        <w:t>PDF</w:t>
      </w:r>
      <w:r w:rsidRPr="00082284">
        <w:rPr>
          <w:lang w:eastAsia="en-US" w:bidi="en-US"/>
        </w:rPr>
        <w:t xml:space="preserve"> </w:t>
      </w:r>
      <w:r w:rsidRPr="00082284">
        <w:t xml:space="preserve">в полноцветном режиме с разрешением не менее 300 </w:t>
      </w:r>
      <w:r w:rsidRPr="00082284">
        <w:rPr>
          <w:lang w:val="en-US" w:eastAsia="en-US" w:bidi="en-US"/>
        </w:rPr>
        <w:t>dpi</w:t>
      </w:r>
      <w:r w:rsidRPr="00082284">
        <w:rPr>
          <w:lang w:eastAsia="en-US" w:bidi="en-US"/>
        </w:rPr>
        <w:t xml:space="preserve"> </w:t>
      </w:r>
      <w:r w:rsidRPr="00082284">
        <w:t>в масштабе, обеспечивающем читаемость местоположения характерных точек.</w:t>
      </w:r>
    </w:p>
    <w:p w:rsidR="006A7D14" w:rsidRPr="00082284" w:rsidRDefault="002A1D5B">
      <w:pPr>
        <w:pStyle w:val="20"/>
        <w:numPr>
          <w:ilvl w:val="0"/>
          <w:numId w:val="2"/>
        </w:numPr>
        <w:shd w:val="clear" w:color="auto" w:fill="auto"/>
        <w:tabs>
          <w:tab w:val="left" w:pos="917"/>
        </w:tabs>
        <w:spacing w:before="0"/>
        <w:ind w:right="460" w:firstLine="580"/>
      </w:pPr>
      <w:r w:rsidRPr="00082284">
        <w:lastRenderedPageBreak/>
        <w:t>Схема расположения оформляется в виде, совмещенном с картографической основой.</w:t>
      </w:r>
    </w:p>
    <w:p w:rsidR="006A7D14" w:rsidRPr="00082284" w:rsidRDefault="002A1D5B">
      <w:pPr>
        <w:pStyle w:val="20"/>
        <w:shd w:val="clear" w:color="auto" w:fill="auto"/>
        <w:spacing w:before="0"/>
        <w:ind w:firstLine="580"/>
      </w:pPr>
      <w:r w:rsidRPr="00082284">
        <w:t>На схеме расположения указываются:</w:t>
      </w:r>
    </w:p>
    <w:p w:rsidR="006A7D14" w:rsidRPr="00082284" w:rsidRDefault="002A1D5B">
      <w:pPr>
        <w:pStyle w:val="20"/>
        <w:shd w:val="clear" w:color="auto" w:fill="auto"/>
        <w:spacing w:before="0"/>
        <w:ind w:firstLine="580"/>
      </w:pPr>
      <w:r w:rsidRPr="00082284">
        <w:t>проектные границы публичного сервитута и характерные точки;</w:t>
      </w:r>
    </w:p>
    <w:p w:rsidR="006A7D14" w:rsidRPr="00082284" w:rsidRDefault="002A1D5B">
      <w:pPr>
        <w:pStyle w:val="20"/>
        <w:shd w:val="clear" w:color="auto" w:fill="auto"/>
        <w:spacing w:before="0"/>
        <w:ind w:right="460" w:firstLine="580"/>
      </w:pPr>
      <w:r w:rsidRPr="00082284">
        <w:t>установленные границы административно-территориальных образований (в случае если границы публичного сервитута пересекают границы административно-территориальных образований);</w:t>
      </w:r>
    </w:p>
    <w:p w:rsidR="006A7D14" w:rsidRPr="00082284" w:rsidRDefault="002A1D5B">
      <w:pPr>
        <w:pStyle w:val="20"/>
        <w:shd w:val="clear" w:color="auto" w:fill="auto"/>
        <w:spacing w:before="0"/>
        <w:ind w:right="460" w:firstLine="580"/>
      </w:pPr>
      <w:r w:rsidRPr="00082284">
        <w:t>проектное местоположение инженерного сооружения (в случае если публичный сервитут устанавливается для использования земельных участков и (или) земель в целях размещения инженерного сооружения);</w:t>
      </w:r>
    </w:p>
    <w:p w:rsidR="006A7D14" w:rsidRPr="00082284" w:rsidRDefault="002A1D5B">
      <w:pPr>
        <w:pStyle w:val="20"/>
        <w:shd w:val="clear" w:color="auto" w:fill="auto"/>
        <w:spacing w:before="0"/>
        <w:ind w:right="460" w:firstLine="580"/>
      </w:pPr>
      <w:r w:rsidRPr="00082284">
        <w:t>границы и кадастровые номера земельных участков (при их наличии), в отношении которых испрашивается публичный сервитут;</w:t>
      </w:r>
    </w:p>
    <w:p w:rsidR="006A7D14" w:rsidRPr="00082284" w:rsidRDefault="002A1D5B">
      <w:pPr>
        <w:pStyle w:val="20"/>
        <w:shd w:val="clear" w:color="auto" w:fill="auto"/>
        <w:spacing w:before="0"/>
        <w:ind w:firstLine="580"/>
      </w:pPr>
      <w:r w:rsidRPr="00082284">
        <w:t>используемые условные знаки и обозначения;</w:t>
      </w:r>
    </w:p>
    <w:p w:rsidR="006A7D14" w:rsidRPr="00082284" w:rsidRDefault="002A1D5B">
      <w:pPr>
        <w:pStyle w:val="20"/>
        <w:shd w:val="clear" w:color="auto" w:fill="auto"/>
        <w:spacing w:before="0"/>
        <w:ind w:firstLine="580"/>
      </w:pPr>
      <w:r w:rsidRPr="00082284">
        <w:t>масштаб.</w:t>
      </w:r>
    </w:p>
    <w:p w:rsidR="006A7D14" w:rsidRPr="00082284" w:rsidRDefault="002A1D5B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before="0"/>
        <w:ind w:right="460" w:firstLine="580"/>
      </w:pPr>
      <w:r w:rsidRPr="00082284">
        <w:t>При невозможности отображения в масштабе схемы расположения отдельных характерных точек допускается отображать их местоположение в виде выносок в отдельных файлах при условии соблюдения настоящих требований.</w:t>
      </w:r>
    </w:p>
    <w:p w:rsidR="006A7D14" w:rsidRPr="00082284" w:rsidRDefault="002A1D5B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spacing w:before="0"/>
        <w:ind w:right="460" w:firstLine="580"/>
      </w:pPr>
      <w:r w:rsidRPr="00082284">
        <w:t xml:space="preserve">Описание границ формируется в виде файла в формате </w:t>
      </w:r>
      <w:r w:rsidRPr="00082284">
        <w:rPr>
          <w:lang w:val="en-US" w:eastAsia="en-US" w:bidi="en-US"/>
        </w:rPr>
        <w:t>XML</w:t>
      </w:r>
      <w:r w:rsidRPr="00082284">
        <w:rPr>
          <w:lang w:eastAsia="en-US" w:bidi="en-US"/>
        </w:rPr>
        <w:t xml:space="preserve">, </w:t>
      </w:r>
      <w:r w:rsidRPr="00082284">
        <w:t xml:space="preserve">созданного с использованием </w:t>
      </w:r>
      <w:r w:rsidRPr="00082284">
        <w:rPr>
          <w:lang w:val="en-US" w:eastAsia="en-US" w:bidi="en-US"/>
        </w:rPr>
        <w:t>XML</w:t>
      </w:r>
      <w:r w:rsidRPr="00082284">
        <w:t>-схем, обеспечивающих считывание и контроль представленных данных.</w:t>
      </w:r>
    </w:p>
    <w:p w:rsidR="006A7D14" w:rsidRPr="00082284" w:rsidRDefault="002A1D5B">
      <w:pPr>
        <w:pStyle w:val="20"/>
        <w:numPr>
          <w:ilvl w:val="0"/>
          <w:numId w:val="2"/>
        </w:numPr>
        <w:shd w:val="clear" w:color="auto" w:fill="auto"/>
        <w:tabs>
          <w:tab w:val="left" w:pos="959"/>
        </w:tabs>
        <w:spacing w:before="0"/>
        <w:ind w:firstLine="580"/>
      </w:pPr>
      <w:r w:rsidRPr="00082284">
        <w:t>В описании границ должны быть указаны:</w:t>
      </w:r>
    </w:p>
    <w:p w:rsidR="006A7D14" w:rsidRPr="00082284" w:rsidRDefault="002A1D5B">
      <w:pPr>
        <w:pStyle w:val="20"/>
        <w:shd w:val="clear" w:color="auto" w:fill="auto"/>
        <w:tabs>
          <w:tab w:val="left" w:pos="941"/>
        </w:tabs>
        <w:spacing w:before="0"/>
        <w:ind w:right="460" w:firstLine="580"/>
      </w:pPr>
      <w:r w:rsidRPr="00082284">
        <w:t>а)</w:t>
      </w:r>
      <w:r w:rsidRPr="00082284">
        <w:tab/>
        <w:t>местоположение публичного сервитута (субъект Российской Федерации, муниципальное образование, а также населенный пункт (в случае установления публичного сервитута в границах населенного пункта);</w:t>
      </w:r>
    </w:p>
    <w:p w:rsidR="006A7D14" w:rsidRPr="00082284" w:rsidRDefault="002A1D5B" w:rsidP="00E40FC5">
      <w:pPr>
        <w:pStyle w:val="20"/>
        <w:shd w:val="clear" w:color="auto" w:fill="auto"/>
        <w:tabs>
          <w:tab w:val="left" w:pos="5952"/>
        </w:tabs>
        <w:spacing w:before="0"/>
        <w:ind w:right="492" w:firstLine="580"/>
      </w:pPr>
      <w:r w:rsidRPr="00082284">
        <w:t>б) система координат, используемая</w:t>
      </w:r>
      <w:r w:rsidRPr="00082284">
        <w:tab/>
        <w:t>для ведения Единого</w:t>
      </w:r>
      <w:r w:rsidR="00E40FC5" w:rsidRPr="00082284">
        <w:t xml:space="preserve"> </w:t>
      </w:r>
      <w:r w:rsidRPr="00082284">
        <w:t>государственного реестра недвижимости, с указанием зоны (зон) картографической проекции, в которой</w:t>
      </w:r>
      <w:r w:rsidRPr="00082284">
        <w:tab/>
        <w:t>определены координаты</w:t>
      </w:r>
      <w:r w:rsidR="00E40FC5" w:rsidRPr="00082284">
        <w:t xml:space="preserve"> </w:t>
      </w:r>
      <w:r w:rsidRPr="00082284">
        <w:t>характерных точек;</w:t>
      </w:r>
    </w:p>
    <w:p w:rsidR="006A7D14" w:rsidRPr="00082284" w:rsidRDefault="002A1D5B">
      <w:pPr>
        <w:pStyle w:val="20"/>
        <w:shd w:val="clear" w:color="auto" w:fill="auto"/>
        <w:tabs>
          <w:tab w:val="left" w:pos="918"/>
        </w:tabs>
        <w:spacing w:before="0"/>
        <w:ind w:right="440" w:firstLine="620"/>
      </w:pPr>
      <w:r w:rsidRPr="00082284">
        <w:lastRenderedPageBreak/>
        <w:t>в)</w:t>
      </w:r>
      <w:r w:rsidRPr="00082284">
        <w:tab/>
        <w:t>мето</w:t>
      </w:r>
      <w:proofErr w:type="gramStart"/>
      <w:r w:rsidRPr="00082284">
        <w:t>д(</w:t>
      </w:r>
      <w:proofErr w:type="gramEnd"/>
      <w:r w:rsidRPr="00082284">
        <w:t xml:space="preserve">ы) определения координат и средняя </w:t>
      </w:r>
      <w:proofErr w:type="spellStart"/>
      <w:r w:rsidRPr="00082284">
        <w:t>квадратическая</w:t>
      </w:r>
      <w:proofErr w:type="spellEnd"/>
      <w:r w:rsidRPr="00082284">
        <w:t xml:space="preserve"> погрешность положения характерных точек </w:t>
      </w:r>
      <w:r w:rsidRPr="00082284">
        <w:rPr>
          <w:lang w:eastAsia="en-US" w:bidi="en-US"/>
        </w:rPr>
        <w:t>(</w:t>
      </w:r>
      <w:r w:rsidRPr="00082284">
        <w:rPr>
          <w:lang w:val="en-US" w:eastAsia="en-US" w:bidi="en-US"/>
        </w:rPr>
        <w:t>Mt</w:t>
      </w:r>
      <w:r w:rsidRPr="00082284">
        <w:rPr>
          <w:lang w:eastAsia="en-US" w:bidi="en-US"/>
        </w:rPr>
        <w:t xml:space="preserve">) </w:t>
      </w:r>
      <w:r w:rsidRPr="00082284">
        <w:t>в метрах;</w:t>
      </w:r>
    </w:p>
    <w:p w:rsidR="006A7D14" w:rsidRPr="00082284" w:rsidRDefault="002A1D5B">
      <w:pPr>
        <w:pStyle w:val="20"/>
        <w:shd w:val="clear" w:color="auto" w:fill="auto"/>
        <w:tabs>
          <w:tab w:val="left" w:pos="923"/>
        </w:tabs>
        <w:spacing w:before="0"/>
        <w:ind w:right="440" w:firstLine="620"/>
      </w:pPr>
      <w:r w:rsidRPr="00082284">
        <w:t>г)</w:t>
      </w:r>
      <w:r w:rsidRPr="00082284">
        <w:tab/>
        <w:t>перечень характерных точек (обозначение и значения координат характерных точек в метрах с округлением до 0,01 метра).</w:t>
      </w:r>
    </w:p>
    <w:p w:rsidR="006A7D14" w:rsidRPr="00082284" w:rsidRDefault="002A1D5B">
      <w:pPr>
        <w:pStyle w:val="20"/>
        <w:numPr>
          <w:ilvl w:val="0"/>
          <w:numId w:val="2"/>
        </w:numPr>
        <w:shd w:val="clear" w:color="auto" w:fill="auto"/>
        <w:tabs>
          <w:tab w:val="left" w:pos="899"/>
        </w:tabs>
        <w:spacing w:before="0"/>
        <w:ind w:right="440" w:firstLine="620"/>
      </w:pPr>
      <w:r w:rsidRPr="00082284">
        <w:t xml:space="preserve">В зависимости от примененных при подготовке </w:t>
      </w:r>
      <w:proofErr w:type="gramStart"/>
      <w:r w:rsidRPr="00082284">
        <w:t>описания границ методов определения координат характерных точек</w:t>
      </w:r>
      <w:proofErr w:type="gramEnd"/>
      <w:r w:rsidRPr="00082284">
        <w:t xml:space="preserve"> в описании границ указываются:</w:t>
      </w:r>
    </w:p>
    <w:p w:rsidR="006A7D14" w:rsidRPr="00082284" w:rsidRDefault="002A1D5B">
      <w:pPr>
        <w:pStyle w:val="20"/>
        <w:shd w:val="clear" w:color="auto" w:fill="auto"/>
        <w:spacing w:before="0"/>
        <w:ind w:firstLine="620"/>
      </w:pPr>
      <w:r w:rsidRPr="00082284">
        <w:t>геодезический метод;</w:t>
      </w:r>
    </w:p>
    <w:p w:rsidR="006A7D14" w:rsidRPr="00082284" w:rsidRDefault="002A1D5B">
      <w:pPr>
        <w:pStyle w:val="20"/>
        <w:shd w:val="clear" w:color="auto" w:fill="auto"/>
        <w:spacing w:before="0"/>
        <w:ind w:firstLine="620"/>
      </w:pPr>
      <w:r w:rsidRPr="00082284">
        <w:t>метод спутниковых геодезических измерений (определений);</w:t>
      </w:r>
    </w:p>
    <w:p w:rsidR="006A7D14" w:rsidRPr="00082284" w:rsidRDefault="002A1D5B">
      <w:pPr>
        <w:pStyle w:val="20"/>
        <w:shd w:val="clear" w:color="auto" w:fill="auto"/>
        <w:spacing w:before="0"/>
        <w:ind w:firstLine="620"/>
      </w:pPr>
      <w:r w:rsidRPr="00082284">
        <w:t>фотограмметрический метод;</w:t>
      </w:r>
    </w:p>
    <w:p w:rsidR="006A7D14" w:rsidRPr="00082284" w:rsidRDefault="002A1D5B">
      <w:pPr>
        <w:pStyle w:val="20"/>
        <w:shd w:val="clear" w:color="auto" w:fill="auto"/>
        <w:spacing w:before="0"/>
        <w:ind w:firstLine="620"/>
      </w:pPr>
      <w:r w:rsidRPr="00082284">
        <w:t>картометрический метод;</w:t>
      </w:r>
    </w:p>
    <w:p w:rsidR="006A7D14" w:rsidRPr="00082284" w:rsidRDefault="002A1D5B">
      <w:pPr>
        <w:pStyle w:val="20"/>
        <w:shd w:val="clear" w:color="auto" w:fill="auto"/>
        <w:spacing w:before="0"/>
        <w:ind w:firstLine="620"/>
      </w:pPr>
      <w:r w:rsidRPr="00082284">
        <w:t>аналитический метод.</w:t>
      </w:r>
    </w:p>
    <w:p w:rsidR="006A7D14" w:rsidRPr="00082284" w:rsidRDefault="002A1D5B">
      <w:pPr>
        <w:pStyle w:val="20"/>
        <w:numPr>
          <w:ilvl w:val="0"/>
          <w:numId w:val="2"/>
        </w:numPr>
        <w:shd w:val="clear" w:color="auto" w:fill="auto"/>
        <w:tabs>
          <w:tab w:val="left" w:pos="903"/>
        </w:tabs>
        <w:spacing w:before="0"/>
        <w:ind w:right="440" w:firstLine="620"/>
      </w:pPr>
      <w:r w:rsidRPr="00082284">
        <w:t>Для обозначения характерных точек используются арабские цифры. Для всех характерных точек применяется сквозная нумерация. Перечень характерных точек должен завершаться обозначением начальной точки.</w:t>
      </w:r>
    </w:p>
    <w:p w:rsidR="006A7D14" w:rsidRPr="00082284" w:rsidRDefault="002A1D5B">
      <w:pPr>
        <w:pStyle w:val="20"/>
        <w:numPr>
          <w:ilvl w:val="0"/>
          <w:numId w:val="2"/>
        </w:numPr>
        <w:shd w:val="clear" w:color="auto" w:fill="auto"/>
        <w:tabs>
          <w:tab w:val="left" w:pos="899"/>
        </w:tabs>
        <w:spacing w:before="0"/>
        <w:ind w:right="440" w:firstLine="620"/>
      </w:pPr>
      <w:r w:rsidRPr="00082284">
        <w:t>Координаты характерных точек определяются с точностью не ниже точности картографической основы Единого государственного реестра недвижимости наиболее крупного масштаба, созданной на территорию кадастрового квартала, в котором расположен публичный сервитут.</w:t>
      </w:r>
    </w:p>
    <w:p w:rsidR="006A7D14" w:rsidRPr="00082284" w:rsidRDefault="002A1D5B">
      <w:pPr>
        <w:pStyle w:val="20"/>
        <w:numPr>
          <w:ilvl w:val="0"/>
          <w:numId w:val="2"/>
        </w:numPr>
        <w:shd w:val="clear" w:color="auto" w:fill="auto"/>
        <w:tabs>
          <w:tab w:val="left" w:pos="1043"/>
        </w:tabs>
        <w:spacing w:before="0"/>
        <w:ind w:right="440" w:firstLine="620"/>
      </w:pPr>
      <w:r w:rsidRPr="00082284">
        <w:t xml:space="preserve">Схемы, используемые для формирования файлов описания границ в формате </w:t>
      </w:r>
      <w:r w:rsidRPr="00082284">
        <w:rPr>
          <w:lang w:val="en-US" w:eastAsia="en-US" w:bidi="en-US"/>
        </w:rPr>
        <w:t>XML</w:t>
      </w:r>
      <w:r w:rsidRPr="00082284">
        <w:rPr>
          <w:lang w:eastAsia="en-US" w:bidi="en-US"/>
        </w:rPr>
        <w:t xml:space="preserve"> (</w:t>
      </w:r>
      <w:r w:rsidRPr="00082284">
        <w:rPr>
          <w:lang w:val="en-US" w:eastAsia="en-US" w:bidi="en-US"/>
        </w:rPr>
        <w:t>XML</w:t>
      </w:r>
      <w:r w:rsidRPr="00082284">
        <w:t>-схемы), признаются введенными в действие со дня их размещения на официальном сайте Федеральной службы государственной регистрации, кадастра и картографии (</w:t>
      </w:r>
      <w:proofErr w:type="spellStart"/>
      <w:r w:rsidRPr="00082284">
        <w:t>Росреестр</w:t>
      </w:r>
      <w:proofErr w:type="spellEnd"/>
      <w:r w:rsidRPr="00082284">
        <w:t>) в информационно-телекоммуникационной сети «Интернет».</w:t>
      </w:r>
    </w:p>
    <w:p w:rsidR="006A7D14" w:rsidRPr="00082284" w:rsidRDefault="002A1D5B">
      <w:pPr>
        <w:pStyle w:val="20"/>
        <w:shd w:val="clear" w:color="auto" w:fill="auto"/>
        <w:spacing w:before="0"/>
        <w:ind w:right="440" w:firstLine="620"/>
      </w:pPr>
      <w:r w:rsidRPr="00082284">
        <w:t xml:space="preserve">При изменении нормативных правовых актов, устанавливающих требования к подготовке описания границ, </w:t>
      </w:r>
      <w:proofErr w:type="spellStart"/>
      <w:r w:rsidRPr="00082284">
        <w:t>Росреестр</w:t>
      </w:r>
      <w:proofErr w:type="spellEnd"/>
      <w:r w:rsidRPr="00082284">
        <w:t xml:space="preserve"> изменяет </w:t>
      </w:r>
      <w:r w:rsidRPr="00082284">
        <w:rPr>
          <w:lang w:val="en-US" w:eastAsia="en-US" w:bidi="en-US"/>
        </w:rPr>
        <w:t>XML</w:t>
      </w:r>
      <w:r w:rsidRPr="00082284">
        <w:t>-схему, обеспечивая при этом возможность публичного доступа к текущей актуальной версии и предыдущим (утратившим актуальность) версиям.</w:t>
      </w:r>
    </w:p>
    <w:p w:rsidR="006A7D14" w:rsidRPr="00082284" w:rsidRDefault="002A1D5B">
      <w:pPr>
        <w:pStyle w:val="20"/>
        <w:numPr>
          <w:ilvl w:val="0"/>
          <w:numId w:val="2"/>
        </w:numPr>
        <w:shd w:val="clear" w:color="auto" w:fill="auto"/>
        <w:tabs>
          <w:tab w:val="left" w:pos="1043"/>
        </w:tabs>
        <w:spacing w:before="0"/>
        <w:ind w:right="440" w:firstLine="620"/>
      </w:pPr>
      <w:r w:rsidRPr="00082284">
        <w:t xml:space="preserve">В случае уточнения местоположения границ публичного сервитута </w:t>
      </w:r>
      <w:r w:rsidRPr="00082284">
        <w:lastRenderedPageBreak/>
        <w:t>в связи с реконструкцией инженерного сооружения, влекущей изменение исключительно местоположения такого инженерного сооружения, в описании границ также указывается реестровый номер публичного сервитута, присвоенный при внесении сведений о публичном сервитуте в реестр границ Единого государственного реестра недвижимости.</w:t>
      </w:r>
    </w:p>
    <w:p w:rsidR="006A7D14" w:rsidRPr="00082284" w:rsidRDefault="002A1D5B">
      <w:pPr>
        <w:pStyle w:val="20"/>
        <w:shd w:val="clear" w:color="auto" w:fill="auto"/>
        <w:spacing w:before="0"/>
        <w:ind w:right="460" w:firstLine="600"/>
      </w:pPr>
      <w:r w:rsidRPr="00082284">
        <w:t xml:space="preserve">В указанном случае при предоставлении графического описания в </w:t>
      </w:r>
      <w:proofErr w:type="spellStart"/>
      <w:r w:rsidRPr="00082284">
        <w:t>Росреестр</w:t>
      </w:r>
      <w:proofErr w:type="spellEnd"/>
      <w:r w:rsidRPr="00082284">
        <w:t xml:space="preserve"> с заявлением о внесении в Единый государственный реестр недвижимости изменений в части уточнения границ публичного сервитута графическое описание должно быть заверено усиленной квалифицированной электронной подписью лица, являющегося обладателем публичного сервитута (его представителя).</w:t>
      </w:r>
    </w:p>
    <w:sectPr w:rsidR="006A7D14" w:rsidRPr="00082284" w:rsidSect="006A7D14">
      <w:headerReference w:type="even" r:id="rId9"/>
      <w:headerReference w:type="default" r:id="rId10"/>
      <w:headerReference w:type="first" r:id="rId11"/>
      <w:pgSz w:w="11900" w:h="16840"/>
      <w:pgMar w:top="1216" w:right="553" w:bottom="1328" w:left="1641" w:header="0" w:footer="3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D5B" w:rsidRDefault="002A1D5B" w:rsidP="006A7D14">
      <w:r>
        <w:separator/>
      </w:r>
    </w:p>
  </w:endnote>
  <w:endnote w:type="continuationSeparator" w:id="0">
    <w:p w:rsidR="002A1D5B" w:rsidRDefault="002A1D5B" w:rsidP="006A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D5B" w:rsidRDefault="002A1D5B"/>
  </w:footnote>
  <w:footnote w:type="continuationSeparator" w:id="0">
    <w:p w:rsidR="002A1D5B" w:rsidRDefault="002A1D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D5B" w:rsidRDefault="00F86CF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5.5pt;margin-top:41.4pt;width:5.5pt;height:8.15pt;z-index:-188744064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2A1D5B" w:rsidRPr="002A1D5B" w:rsidRDefault="002A1D5B">
                <w:pPr>
                  <w:pStyle w:val="a6"/>
                  <w:shd w:val="clear" w:color="auto" w:fill="auto"/>
                  <w:spacing w:line="240" w:lineRule="auto"/>
                  <w:rPr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D5B" w:rsidRDefault="00F86CF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1.5pt;margin-top:41.15pt;width:4.55pt;height:8.1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1D5B" w:rsidRDefault="002A1D5B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CFA" w:rsidRPr="00F86CFA">
                  <w:rPr>
                    <w:rStyle w:val="a7"/>
                    <w:b/>
                    <w:bCs/>
                    <w:noProof/>
                  </w:rPr>
                  <w:t>4</w:t>
                </w:r>
                <w:r>
                  <w:rPr>
                    <w:rStyle w:val="a7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D5B" w:rsidRDefault="00F86CF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1.5pt;margin-top:41.15pt;width:4.55pt;height:8.1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1D5B" w:rsidRDefault="002A1D5B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86CFA" w:rsidRPr="00F86CFA">
                  <w:rPr>
                    <w:rStyle w:val="a7"/>
                    <w:b/>
                    <w:bCs/>
                    <w:noProof/>
                  </w:rPr>
                  <w:t>3</w:t>
                </w:r>
                <w:r>
                  <w:rPr>
                    <w:rStyle w:val="a7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D5B" w:rsidRDefault="00F86CF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5.5pt;margin-top:41.4pt;width:5.5pt;height:8.1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1D5B" w:rsidRDefault="002A1D5B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649B7"/>
    <w:multiLevelType w:val="multilevel"/>
    <w:tmpl w:val="90F47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A76D5F"/>
    <w:multiLevelType w:val="multilevel"/>
    <w:tmpl w:val="694C1F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A7D14"/>
    <w:rsid w:val="00082284"/>
    <w:rsid w:val="00246B22"/>
    <w:rsid w:val="002A1D5B"/>
    <w:rsid w:val="002C15E3"/>
    <w:rsid w:val="00513D49"/>
    <w:rsid w:val="006A7D14"/>
    <w:rsid w:val="00E40FC5"/>
    <w:rsid w:val="00F8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7D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7D14"/>
    <w:rPr>
      <w:color w:val="000080"/>
      <w:u w:val="single"/>
    </w:rPr>
  </w:style>
  <w:style w:type="character" w:customStyle="1" w:styleId="6Exact">
    <w:name w:val="Основной текст (6) Exact"/>
    <w:basedOn w:val="a0"/>
    <w:rsid w:val="006A7D14"/>
    <w:rPr>
      <w:rFonts w:ascii="Impact" w:eastAsia="Impact" w:hAnsi="Impact" w:cs="Impact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Exact">
    <w:name w:val="Основной текст (3) Exact"/>
    <w:basedOn w:val="a0"/>
    <w:rsid w:val="006A7D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sid w:val="006A7D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6"/>
      <w:sz w:val="30"/>
      <w:szCs w:val="30"/>
      <w:u w:val="none"/>
    </w:rPr>
  </w:style>
  <w:style w:type="character" w:customStyle="1" w:styleId="2Exact">
    <w:name w:val="Основной текст (2) Exact"/>
    <w:basedOn w:val="a0"/>
    <w:rsid w:val="006A7D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6A7D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6A7D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Малые прописные"/>
    <w:basedOn w:val="4"/>
    <w:rsid w:val="006A7D1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A7D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6A7D14"/>
    <w:rPr>
      <w:rFonts w:ascii="Impact" w:eastAsia="Impact" w:hAnsi="Impact" w:cs="Impact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sid w:val="006A7D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A7D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6A7D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6A7D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a7">
    <w:name w:val="Колонтитул"/>
    <w:basedOn w:val="a5"/>
    <w:rsid w:val="006A7D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9pt">
    <w:name w:val="Основной текст (2) + 19 pt"/>
    <w:aliases w:val="Курсив"/>
    <w:basedOn w:val="2"/>
    <w:rsid w:val="006A7D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6A7D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60">
    <w:name w:val="Основной текст (6)"/>
    <w:basedOn w:val="a"/>
    <w:link w:val="6"/>
    <w:rsid w:val="006A7D14"/>
    <w:pPr>
      <w:shd w:val="clear" w:color="auto" w:fill="FFFFFF"/>
      <w:spacing w:before="240" w:after="1800" w:line="0" w:lineRule="atLeast"/>
      <w:jc w:val="right"/>
    </w:pPr>
    <w:rPr>
      <w:rFonts w:ascii="Impact" w:eastAsia="Impact" w:hAnsi="Impact" w:cs="Impact"/>
      <w:sz w:val="16"/>
      <w:szCs w:val="16"/>
    </w:rPr>
  </w:style>
  <w:style w:type="paragraph" w:customStyle="1" w:styleId="30">
    <w:name w:val="Основной текст (3)"/>
    <w:basedOn w:val="a"/>
    <w:link w:val="3"/>
    <w:rsid w:val="006A7D1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картинке"/>
    <w:basedOn w:val="a"/>
    <w:link w:val="Exact"/>
    <w:rsid w:val="006A7D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66"/>
      <w:sz w:val="30"/>
      <w:szCs w:val="30"/>
    </w:rPr>
  </w:style>
  <w:style w:type="paragraph" w:customStyle="1" w:styleId="20">
    <w:name w:val="Основной текст (2)"/>
    <w:basedOn w:val="a"/>
    <w:link w:val="2"/>
    <w:rsid w:val="006A7D14"/>
    <w:pPr>
      <w:shd w:val="clear" w:color="auto" w:fill="FFFFFF"/>
      <w:spacing w:before="60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6A7D1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6A7D14"/>
    <w:pPr>
      <w:shd w:val="clear" w:color="auto" w:fill="FFFFFF"/>
      <w:spacing w:before="180" w:after="24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6A7D14"/>
    <w:pPr>
      <w:shd w:val="clear" w:color="auto" w:fill="FFFFFF"/>
      <w:spacing w:before="1800" w:after="6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6A7D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  <w:lang w:val="en-US" w:eastAsia="en-US" w:bidi="en-US"/>
    </w:rPr>
  </w:style>
  <w:style w:type="paragraph" w:customStyle="1" w:styleId="80">
    <w:name w:val="Основной текст (8)"/>
    <w:basedOn w:val="a"/>
    <w:link w:val="8"/>
    <w:rsid w:val="006A7D14"/>
    <w:pPr>
      <w:shd w:val="clear" w:color="auto" w:fill="FFFFFF"/>
      <w:spacing w:before="192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2A1D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1D5B"/>
    <w:rPr>
      <w:color w:val="000000"/>
    </w:rPr>
  </w:style>
  <w:style w:type="paragraph" w:styleId="aa">
    <w:name w:val="footer"/>
    <w:basedOn w:val="a"/>
    <w:link w:val="ab"/>
    <w:uiPriority w:val="99"/>
    <w:unhideWhenUsed/>
    <w:rsid w:val="002A1D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1D5B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F86CFA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6CFA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ЗКП</Company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Хозреванидзе Руслан Давидович</dc:creator>
  <cp:lastModifiedBy>Яковлева Татьяна Сергеевна</cp:lastModifiedBy>
  <cp:revision>20</cp:revision>
  <cp:lastPrinted>2021-03-23T06:23:00Z</cp:lastPrinted>
  <dcterms:created xsi:type="dcterms:W3CDTF">2021-03-23T05:42:00Z</dcterms:created>
  <dcterms:modified xsi:type="dcterms:W3CDTF">2021-03-23T06:23:00Z</dcterms:modified>
</cp:coreProperties>
</file>