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xml:space="preserve">Утвержден </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Президиумом Верховного Суда</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Российской Федерации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30 ноября 2016 года</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dst100002"/>
      <w:bookmarkEnd w:id="0"/>
      <w:r w:rsidRPr="004D63D8">
        <w:rPr>
          <w:rFonts w:ascii="Times New Roman" w:eastAsia="Times New Roman" w:hAnsi="Times New Roman" w:cs="Times New Roman"/>
          <w:b/>
          <w:bCs/>
          <w:sz w:val="36"/>
          <w:szCs w:val="36"/>
          <w:lang w:eastAsia="ru-RU"/>
        </w:rPr>
        <w:t>ОБЗОР</w:t>
      </w:r>
    </w:p>
    <w:p w:rsidR="004D63D8" w:rsidRPr="004D63D8" w:rsidRDefault="004D63D8" w:rsidP="004D63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63D8">
        <w:rPr>
          <w:rFonts w:ascii="Times New Roman" w:eastAsia="Times New Roman" w:hAnsi="Times New Roman" w:cs="Times New Roman"/>
          <w:b/>
          <w:bCs/>
          <w:sz w:val="36"/>
          <w:szCs w:val="36"/>
          <w:lang w:eastAsia="ru-RU"/>
        </w:rPr>
        <w:t>СУДЕБНОЙ ПРАКТИКИ ПО ДЕЛАМ, СВЯЗАННЫМ С ОСПАРИВАНИЕМ ОТКАЗА</w:t>
      </w:r>
    </w:p>
    <w:p w:rsidR="004D63D8" w:rsidRPr="004D63D8" w:rsidRDefault="004D63D8" w:rsidP="004D63D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63D8">
        <w:rPr>
          <w:rFonts w:ascii="Times New Roman" w:eastAsia="Times New Roman" w:hAnsi="Times New Roman" w:cs="Times New Roman"/>
          <w:b/>
          <w:bCs/>
          <w:sz w:val="36"/>
          <w:szCs w:val="36"/>
          <w:lang w:eastAsia="ru-RU"/>
        </w:rPr>
        <w:t>В ОСУЩЕСТВЛЕНИИ КАДАСТРОВОГО УЧЕТА</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 w:name="dst100003"/>
      <w:bookmarkEnd w:id="1"/>
      <w:r w:rsidRPr="004D63D8">
        <w:rPr>
          <w:rFonts w:ascii="Times New Roman" w:eastAsia="Times New Roman" w:hAnsi="Times New Roman" w:cs="Times New Roman"/>
          <w:sz w:val="24"/>
          <w:szCs w:val="24"/>
          <w:lang w:eastAsia="ru-RU"/>
        </w:rPr>
        <w:t xml:space="preserve">В целях обеспечения единообразного подхода к разрешению судами общей юрисдикции и арбитражными судами дел о применении отдельных положений Федерального </w:t>
      </w:r>
      <w:hyperlink r:id="rId4"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от 24 июля 2007 года N 221-ФЗ "О государственном кадастре недвижимости" (далее - Закон о кадастре), Верховным Судом Российской Федерации проведено обобщение судебной практики по спорам, связанным с отказом в осуществлении кадастрового учета, которые подлежат рассмотрению по правилам </w:t>
      </w:r>
      <w:hyperlink r:id="rId5" w:history="1">
        <w:r w:rsidRPr="004D63D8">
          <w:rPr>
            <w:rFonts w:ascii="Times New Roman" w:eastAsia="Times New Roman" w:hAnsi="Times New Roman" w:cs="Times New Roman"/>
            <w:color w:val="0000FF"/>
            <w:sz w:val="24"/>
            <w:szCs w:val="24"/>
            <w:u w:val="single"/>
            <w:lang w:eastAsia="ru-RU"/>
          </w:rPr>
          <w:t>Кодекса</w:t>
        </w:r>
      </w:hyperlink>
      <w:r w:rsidRPr="004D63D8">
        <w:rPr>
          <w:rFonts w:ascii="Times New Roman" w:eastAsia="Times New Roman" w:hAnsi="Times New Roman" w:cs="Times New Roman"/>
          <w:sz w:val="24"/>
          <w:szCs w:val="24"/>
          <w:lang w:eastAsia="ru-RU"/>
        </w:rPr>
        <w:t xml:space="preserve"> административного судопроизводства Российской Федерации (далее - КАС РФ) и </w:t>
      </w:r>
      <w:hyperlink r:id="rId6" w:anchor="dst366" w:history="1">
        <w:r w:rsidRPr="004D63D8">
          <w:rPr>
            <w:rFonts w:ascii="Times New Roman" w:eastAsia="Times New Roman" w:hAnsi="Times New Roman" w:cs="Times New Roman"/>
            <w:color w:val="0000FF"/>
            <w:sz w:val="24"/>
            <w:szCs w:val="24"/>
            <w:u w:val="single"/>
            <w:lang w:eastAsia="ru-RU"/>
          </w:rPr>
          <w:t>главы 24</w:t>
        </w:r>
      </w:hyperlink>
      <w:r w:rsidRPr="004D63D8">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(далее - АПК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 w:name="dst100004"/>
      <w:bookmarkEnd w:id="2"/>
      <w:r w:rsidRPr="004D63D8">
        <w:rPr>
          <w:rFonts w:ascii="Times New Roman" w:eastAsia="Times New Roman" w:hAnsi="Times New Roman" w:cs="Times New Roman"/>
          <w:sz w:val="24"/>
          <w:szCs w:val="24"/>
          <w:lang w:eastAsia="ru-RU"/>
        </w:rPr>
        <w:t xml:space="preserve">В соответствии с </w:t>
      </w:r>
      <w:hyperlink r:id="rId7" w:anchor="dst100012" w:history="1">
        <w:r w:rsidRPr="004D63D8">
          <w:rPr>
            <w:rFonts w:ascii="Times New Roman" w:eastAsia="Times New Roman" w:hAnsi="Times New Roman" w:cs="Times New Roman"/>
            <w:color w:val="0000FF"/>
            <w:sz w:val="24"/>
            <w:szCs w:val="24"/>
            <w:u w:val="single"/>
            <w:lang w:eastAsia="ru-RU"/>
          </w:rPr>
          <w:t>частью 3 статьи 1</w:t>
        </w:r>
      </w:hyperlink>
      <w:r w:rsidRPr="004D63D8">
        <w:rPr>
          <w:rFonts w:ascii="Times New Roman" w:eastAsia="Times New Roman" w:hAnsi="Times New Roman" w:cs="Times New Roman"/>
          <w:sz w:val="24"/>
          <w:szCs w:val="24"/>
          <w:lang w:eastAsia="ru-RU"/>
        </w:rPr>
        <w:t xml:space="preserve"> Закона о кадастре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законом сведений о недвижимом имуществе. В соответствии с названным законом осуществляется кадастровый учет объектов недвижимости, а именно: земельных участков, зданий, сооружений, помещений, объектов незавершенного строительства </w:t>
      </w:r>
      <w:hyperlink r:id="rId8" w:anchor="dst100014" w:history="1">
        <w:r w:rsidRPr="004D63D8">
          <w:rPr>
            <w:rFonts w:ascii="Times New Roman" w:eastAsia="Times New Roman" w:hAnsi="Times New Roman" w:cs="Times New Roman"/>
            <w:color w:val="0000FF"/>
            <w:sz w:val="24"/>
            <w:szCs w:val="24"/>
            <w:u w:val="single"/>
            <w:lang w:eastAsia="ru-RU"/>
          </w:rPr>
          <w:t>(часть 5 статьи 1)</w:t>
        </w:r>
      </w:hyperlink>
      <w:r w:rsidRPr="004D63D8">
        <w:rPr>
          <w:rFonts w:ascii="Times New Roman" w:eastAsia="Times New Roman" w:hAnsi="Times New Roman" w:cs="Times New Roman"/>
          <w:sz w:val="24"/>
          <w:szCs w:val="24"/>
          <w:lang w:eastAsia="ru-RU"/>
        </w:rPr>
        <w:t>.</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 w:name="dst100005"/>
      <w:bookmarkEnd w:id="3"/>
      <w:r w:rsidRPr="004D63D8">
        <w:rPr>
          <w:rFonts w:ascii="Times New Roman" w:eastAsia="Times New Roman" w:hAnsi="Times New Roman" w:cs="Times New Roman"/>
          <w:sz w:val="24"/>
          <w:szCs w:val="24"/>
          <w:lang w:eastAsia="ru-RU"/>
        </w:rPr>
        <w:t xml:space="preserve">Кадастровый учет осуществляется в связи с образованием или созданием объекта недвижимости (постановка на учет объекта недвижимости), изменением уникальных характеристик объекта недвижимости или иных сведений об объекте, указанных в </w:t>
      </w:r>
      <w:hyperlink r:id="rId9" w:anchor="dst100058" w:history="1">
        <w:r w:rsidRPr="004D63D8">
          <w:rPr>
            <w:rFonts w:ascii="Times New Roman" w:eastAsia="Times New Roman" w:hAnsi="Times New Roman" w:cs="Times New Roman"/>
            <w:color w:val="0000FF"/>
            <w:sz w:val="24"/>
            <w:szCs w:val="24"/>
            <w:u w:val="single"/>
            <w:lang w:eastAsia="ru-RU"/>
          </w:rPr>
          <w:t>пунктах 7</w:t>
        </w:r>
      </w:hyperlink>
      <w:r w:rsidRPr="004D63D8">
        <w:rPr>
          <w:rFonts w:ascii="Times New Roman" w:eastAsia="Times New Roman" w:hAnsi="Times New Roman" w:cs="Times New Roman"/>
          <w:sz w:val="24"/>
          <w:szCs w:val="24"/>
          <w:lang w:eastAsia="ru-RU"/>
        </w:rPr>
        <w:t xml:space="preserve">, </w:t>
      </w:r>
      <w:hyperlink r:id="rId10" w:anchor="dst154" w:history="1">
        <w:r w:rsidRPr="004D63D8">
          <w:rPr>
            <w:rFonts w:ascii="Times New Roman" w:eastAsia="Times New Roman" w:hAnsi="Times New Roman" w:cs="Times New Roman"/>
            <w:color w:val="0000FF"/>
            <w:sz w:val="24"/>
            <w:szCs w:val="24"/>
            <w:u w:val="single"/>
            <w:lang w:eastAsia="ru-RU"/>
          </w:rPr>
          <w:t>9</w:t>
        </w:r>
      </w:hyperlink>
      <w:r w:rsidRPr="004D63D8">
        <w:rPr>
          <w:rFonts w:ascii="Times New Roman" w:eastAsia="Times New Roman" w:hAnsi="Times New Roman" w:cs="Times New Roman"/>
          <w:sz w:val="24"/>
          <w:szCs w:val="24"/>
          <w:lang w:eastAsia="ru-RU"/>
        </w:rPr>
        <w:t xml:space="preserve">, </w:t>
      </w:r>
      <w:hyperlink r:id="rId11" w:anchor="dst156" w:history="1">
        <w:r w:rsidRPr="004D63D8">
          <w:rPr>
            <w:rFonts w:ascii="Times New Roman" w:eastAsia="Times New Roman" w:hAnsi="Times New Roman" w:cs="Times New Roman"/>
            <w:color w:val="0000FF"/>
            <w:sz w:val="24"/>
            <w:szCs w:val="24"/>
            <w:u w:val="single"/>
            <w:lang w:eastAsia="ru-RU"/>
          </w:rPr>
          <w:t>11</w:t>
        </w:r>
      </w:hyperlink>
      <w:r w:rsidRPr="004D63D8">
        <w:rPr>
          <w:rFonts w:ascii="Times New Roman" w:eastAsia="Times New Roman" w:hAnsi="Times New Roman" w:cs="Times New Roman"/>
          <w:sz w:val="24"/>
          <w:szCs w:val="24"/>
          <w:lang w:eastAsia="ru-RU"/>
        </w:rPr>
        <w:t xml:space="preserve"> - </w:t>
      </w:r>
      <w:hyperlink r:id="rId12" w:anchor="dst327" w:history="1">
        <w:r w:rsidRPr="004D63D8">
          <w:rPr>
            <w:rFonts w:ascii="Times New Roman" w:eastAsia="Times New Roman" w:hAnsi="Times New Roman" w:cs="Times New Roman"/>
            <w:color w:val="0000FF"/>
            <w:sz w:val="24"/>
            <w:szCs w:val="24"/>
            <w:u w:val="single"/>
            <w:lang w:eastAsia="ru-RU"/>
          </w:rPr>
          <w:t>21.1</w:t>
        </w:r>
      </w:hyperlink>
      <w:r w:rsidRPr="004D63D8">
        <w:rPr>
          <w:rFonts w:ascii="Times New Roman" w:eastAsia="Times New Roman" w:hAnsi="Times New Roman" w:cs="Times New Roman"/>
          <w:sz w:val="24"/>
          <w:szCs w:val="24"/>
          <w:lang w:eastAsia="ru-RU"/>
        </w:rPr>
        <w:t xml:space="preserve">, </w:t>
      </w:r>
      <w:hyperlink r:id="rId13" w:anchor="dst160" w:history="1">
        <w:r w:rsidRPr="004D63D8">
          <w:rPr>
            <w:rFonts w:ascii="Times New Roman" w:eastAsia="Times New Roman" w:hAnsi="Times New Roman" w:cs="Times New Roman"/>
            <w:color w:val="0000FF"/>
            <w:sz w:val="24"/>
            <w:szCs w:val="24"/>
            <w:u w:val="single"/>
            <w:lang w:eastAsia="ru-RU"/>
          </w:rPr>
          <w:t>25</w:t>
        </w:r>
      </w:hyperlink>
      <w:r w:rsidRPr="004D63D8">
        <w:rPr>
          <w:rFonts w:ascii="Times New Roman" w:eastAsia="Times New Roman" w:hAnsi="Times New Roman" w:cs="Times New Roman"/>
          <w:sz w:val="24"/>
          <w:szCs w:val="24"/>
          <w:lang w:eastAsia="ru-RU"/>
        </w:rPr>
        <w:t xml:space="preserve"> - </w:t>
      </w:r>
      <w:hyperlink r:id="rId14" w:anchor="dst165" w:history="1">
        <w:r w:rsidRPr="004D63D8">
          <w:rPr>
            <w:rFonts w:ascii="Times New Roman" w:eastAsia="Times New Roman" w:hAnsi="Times New Roman" w:cs="Times New Roman"/>
            <w:color w:val="0000FF"/>
            <w:sz w:val="24"/>
            <w:szCs w:val="24"/>
            <w:u w:val="single"/>
            <w:lang w:eastAsia="ru-RU"/>
          </w:rPr>
          <w:t>30 части 2 статьи 7</w:t>
        </w:r>
      </w:hyperlink>
      <w:r w:rsidRPr="004D63D8">
        <w:rPr>
          <w:rFonts w:ascii="Times New Roman" w:eastAsia="Times New Roman" w:hAnsi="Times New Roman" w:cs="Times New Roman"/>
          <w:sz w:val="24"/>
          <w:szCs w:val="24"/>
          <w:lang w:eastAsia="ru-RU"/>
        </w:rPr>
        <w:t xml:space="preserve"> Закона о кадастре (учет изменений объекта недвижимости, учет части объекта недвижимости, учет адреса правообладателя), а также прекращением его существования (снятие с учета объекта недвижимости). Учет части объекта недвижимости, не являющейся самостоятельным объектом недвижимости (описание части объекта недвижимости), осуществляется в целях внесения сведений об ограничениях (обременениях) вещных прав на объект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 w:name="dst100006"/>
      <w:bookmarkEnd w:id="4"/>
      <w:r w:rsidRPr="004D63D8">
        <w:rPr>
          <w:rFonts w:ascii="Times New Roman" w:eastAsia="Times New Roman" w:hAnsi="Times New Roman" w:cs="Times New Roman"/>
          <w:sz w:val="24"/>
          <w:szCs w:val="24"/>
          <w:lang w:eastAsia="ru-RU"/>
        </w:rPr>
        <w:t xml:space="preserve">Порядок кадастрового учета объектов недвижимого имущества установлен </w:t>
      </w:r>
      <w:hyperlink r:id="rId15" w:anchor="dst100149" w:history="1">
        <w:r w:rsidRPr="004D63D8">
          <w:rPr>
            <w:rFonts w:ascii="Times New Roman" w:eastAsia="Times New Roman" w:hAnsi="Times New Roman" w:cs="Times New Roman"/>
            <w:color w:val="0000FF"/>
            <w:sz w:val="24"/>
            <w:szCs w:val="24"/>
            <w:u w:val="single"/>
            <w:lang w:eastAsia="ru-RU"/>
          </w:rPr>
          <w:t>главой 3</w:t>
        </w:r>
      </w:hyperlink>
      <w:r w:rsidRPr="004D63D8">
        <w:rPr>
          <w:rFonts w:ascii="Times New Roman" w:eastAsia="Times New Roman" w:hAnsi="Times New Roman" w:cs="Times New Roman"/>
          <w:sz w:val="24"/>
          <w:szCs w:val="24"/>
          <w:lang w:eastAsia="ru-RU"/>
        </w:rPr>
        <w:t xml:space="preserve"> Закона о кадастре. </w:t>
      </w:r>
      <w:hyperlink r:id="rId16" w:anchor="dst100221" w:history="1">
        <w:r w:rsidRPr="004D63D8">
          <w:rPr>
            <w:rFonts w:ascii="Times New Roman" w:eastAsia="Times New Roman" w:hAnsi="Times New Roman" w:cs="Times New Roman"/>
            <w:color w:val="0000FF"/>
            <w:sz w:val="24"/>
            <w:szCs w:val="24"/>
            <w:u w:val="single"/>
            <w:lang w:eastAsia="ru-RU"/>
          </w:rPr>
          <w:t>Статья 26</w:t>
        </w:r>
      </w:hyperlink>
      <w:r w:rsidRPr="004D63D8">
        <w:rPr>
          <w:rFonts w:ascii="Times New Roman" w:eastAsia="Times New Roman" w:hAnsi="Times New Roman" w:cs="Times New Roman"/>
          <w:sz w:val="24"/>
          <w:szCs w:val="24"/>
          <w:lang w:eastAsia="ru-RU"/>
        </w:rPr>
        <w:t xml:space="preserve"> Закона о кадастре предусматривает основания для приостановления осуществления кадастрового учета, </w:t>
      </w:r>
      <w:hyperlink r:id="rId17" w:anchor="dst100236" w:history="1">
        <w:r w:rsidRPr="004D63D8">
          <w:rPr>
            <w:rFonts w:ascii="Times New Roman" w:eastAsia="Times New Roman" w:hAnsi="Times New Roman" w:cs="Times New Roman"/>
            <w:color w:val="0000FF"/>
            <w:sz w:val="24"/>
            <w:szCs w:val="24"/>
            <w:u w:val="single"/>
            <w:lang w:eastAsia="ru-RU"/>
          </w:rPr>
          <w:t>статья 27</w:t>
        </w:r>
      </w:hyperlink>
      <w:r w:rsidRPr="004D63D8">
        <w:rPr>
          <w:rFonts w:ascii="Times New Roman" w:eastAsia="Times New Roman" w:hAnsi="Times New Roman" w:cs="Times New Roman"/>
          <w:sz w:val="24"/>
          <w:szCs w:val="24"/>
          <w:lang w:eastAsia="ru-RU"/>
        </w:rPr>
        <w:t xml:space="preserve"> - основания для отказа в проведении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 w:name="dst100007"/>
      <w:bookmarkEnd w:id="5"/>
      <w:r w:rsidRPr="004D63D8">
        <w:rPr>
          <w:rFonts w:ascii="Times New Roman" w:eastAsia="Times New Roman" w:hAnsi="Times New Roman" w:cs="Times New Roman"/>
          <w:sz w:val="24"/>
          <w:szCs w:val="24"/>
          <w:lang w:eastAsia="ru-RU"/>
        </w:rPr>
        <w:t xml:space="preserve">Федеральным </w:t>
      </w:r>
      <w:hyperlink r:id="rId18"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от 30 декабря 2015 года N 452-ФЗ "О внесении изменений в Федеральный закон "О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 (далее - Закон N 452-ФЗ) </w:t>
      </w:r>
      <w:hyperlink r:id="rId19" w:history="1">
        <w:r w:rsidRPr="004D63D8">
          <w:rPr>
            <w:rFonts w:ascii="Times New Roman" w:eastAsia="Times New Roman" w:hAnsi="Times New Roman" w:cs="Times New Roman"/>
            <w:color w:val="0000FF"/>
            <w:sz w:val="24"/>
            <w:szCs w:val="24"/>
            <w:u w:val="single"/>
            <w:lang w:eastAsia="ru-RU"/>
          </w:rPr>
          <w:t>Закон</w:t>
        </w:r>
      </w:hyperlink>
      <w:r w:rsidRPr="004D63D8">
        <w:rPr>
          <w:rFonts w:ascii="Times New Roman" w:eastAsia="Times New Roman" w:hAnsi="Times New Roman" w:cs="Times New Roman"/>
          <w:sz w:val="24"/>
          <w:szCs w:val="24"/>
          <w:lang w:eastAsia="ru-RU"/>
        </w:rPr>
        <w:t xml:space="preserve"> </w:t>
      </w:r>
      <w:r w:rsidRPr="004D63D8">
        <w:rPr>
          <w:rFonts w:ascii="Times New Roman" w:eastAsia="Times New Roman" w:hAnsi="Times New Roman" w:cs="Times New Roman"/>
          <w:sz w:val="24"/>
          <w:szCs w:val="24"/>
          <w:lang w:eastAsia="ru-RU"/>
        </w:rPr>
        <w:lastRenderedPageBreak/>
        <w:t xml:space="preserve">о кадастре дополнен </w:t>
      </w:r>
      <w:hyperlink r:id="rId20" w:anchor="dst865" w:history="1">
        <w:r w:rsidRPr="004D63D8">
          <w:rPr>
            <w:rFonts w:ascii="Times New Roman" w:eastAsia="Times New Roman" w:hAnsi="Times New Roman" w:cs="Times New Roman"/>
            <w:color w:val="0000FF"/>
            <w:sz w:val="24"/>
            <w:szCs w:val="24"/>
            <w:u w:val="single"/>
            <w:lang w:eastAsia="ru-RU"/>
          </w:rPr>
          <w:t>статьей 26.1</w:t>
        </w:r>
      </w:hyperlink>
      <w:r w:rsidRPr="004D63D8">
        <w:rPr>
          <w:rFonts w:ascii="Times New Roman" w:eastAsia="Times New Roman" w:hAnsi="Times New Roman" w:cs="Times New Roman"/>
          <w:sz w:val="24"/>
          <w:szCs w:val="24"/>
          <w:lang w:eastAsia="ru-RU"/>
        </w:rPr>
        <w:t>, вступающей в силу с 1 декабря 2016 года. Указанная норма предусматривает обжалование решения о приостановлении осуществления кадастрового учета в административном порядке в апелляционную комиссию, созданную при уполномоченном органе. Такое обжалование осуществляется заявителем или его представителем, а также кадастровым инженером, подготовившим межевой план, технический план или акт обследования, представленные в орган кадастрового учета с заявлением о кадастровом учете,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орган кадастрового учета с заявлением о кадастровом учете. При этом обжалование решения о приостановлении осуществления кадастрового учета в судебном порядке возможно только после обжалования такого решения в апелляционную комиссию.</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 w:name="dst100008"/>
      <w:bookmarkEnd w:id="6"/>
      <w:r w:rsidRPr="004D63D8">
        <w:rPr>
          <w:rFonts w:ascii="Times New Roman" w:eastAsia="Times New Roman" w:hAnsi="Times New Roman" w:cs="Times New Roman"/>
          <w:sz w:val="24"/>
          <w:szCs w:val="24"/>
          <w:lang w:eastAsia="ru-RU"/>
        </w:rPr>
        <w:t xml:space="preserve">Кроме того, с 1 января 2017 года вступают в силу положения Федерального </w:t>
      </w:r>
      <w:hyperlink r:id="rId21"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(далее - Закон о регистрации) (за исключением отдельных положений, вступающих в силу в иные сроки). </w:t>
      </w:r>
      <w:hyperlink r:id="rId22" w:anchor="dst100931" w:history="1">
        <w:r w:rsidRPr="004D63D8">
          <w:rPr>
            <w:rFonts w:ascii="Times New Roman" w:eastAsia="Times New Roman" w:hAnsi="Times New Roman" w:cs="Times New Roman"/>
            <w:color w:val="0000FF"/>
            <w:sz w:val="24"/>
            <w:szCs w:val="24"/>
            <w:u w:val="single"/>
            <w:lang w:eastAsia="ru-RU"/>
          </w:rPr>
          <w:t>Статьей 72</w:t>
        </w:r>
      </w:hyperlink>
      <w:r w:rsidRPr="004D63D8">
        <w:rPr>
          <w:rFonts w:ascii="Times New Roman" w:eastAsia="Times New Roman" w:hAnsi="Times New Roman" w:cs="Times New Roman"/>
          <w:sz w:val="24"/>
          <w:szCs w:val="24"/>
          <w:lang w:eastAsia="ru-RU"/>
        </w:rPr>
        <w:t xml:space="preserve"> Закона о регистрации указано, что законодательные и иные нормативные правовые акты до их приведения в соответствие с названным законом применяются постольку, поскольку они не противоречат </w:t>
      </w:r>
      <w:hyperlink r:id="rId23" w:history="1">
        <w:r w:rsidRPr="004D63D8">
          <w:rPr>
            <w:rFonts w:ascii="Times New Roman" w:eastAsia="Times New Roman" w:hAnsi="Times New Roman" w:cs="Times New Roman"/>
            <w:color w:val="0000FF"/>
            <w:sz w:val="24"/>
            <w:szCs w:val="24"/>
            <w:u w:val="single"/>
            <w:lang w:eastAsia="ru-RU"/>
          </w:rPr>
          <w:t>Закону</w:t>
        </w:r>
      </w:hyperlink>
      <w:r w:rsidRPr="004D63D8">
        <w:rPr>
          <w:rFonts w:ascii="Times New Roman" w:eastAsia="Times New Roman" w:hAnsi="Times New Roman" w:cs="Times New Roman"/>
          <w:sz w:val="24"/>
          <w:szCs w:val="24"/>
          <w:lang w:eastAsia="ru-RU"/>
        </w:rPr>
        <w:t xml:space="preserve"> о регистрации. Данный закон применяется к правоотношениям, возникшим после дня его вступления в силу, а по правоотношениям, возникшим до дня его вступления в силу, - к тем правам и обязательствам, которые возникнут после дня его вступления в силу.</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 w:name="dst100009"/>
      <w:bookmarkEnd w:id="7"/>
      <w:r w:rsidRPr="004D63D8">
        <w:rPr>
          <w:rFonts w:ascii="Times New Roman" w:eastAsia="Times New Roman" w:hAnsi="Times New Roman" w:cs="Times New Roman"/>
          <w:sz w:val="24"/>
          <w:szCs w:val="24"/>
          <w:lang w:eastAsia="ru-RU"/>
        </w:rPr>
        <w:t xml:space="preserve">С 1 января 2017 года в соответствии с Федеральным </w:t>
      </w:r>
      <w:hyperlink r:id="rId24"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также изменяется наименование </w:t>
      </w:r>
      <w:hyperlink r:id="rId25"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 на Федеральный закон "О кадастровой деятельности".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 w:name="dst100010"/>
      <w:bookmarkEnd w:id="8"/>
      <w:r w:rsidRPr="004D63D8">
        <w:rPr>
          <w:rFonts w:ascii="Times New Roman" w:eastAsia="Times New Roman" w:hAnsi="Times New Roman" w:cs="Times New Roman"/>
          <w:sz w:val="24"/>
          <w:szCs w:val="24"/>
          <w:lang w:eastAsia="ru-RU"/>
        </w:rPr>
        <w:t xml:space="preserve">Со дня вступления в силу </w:t>
      </w:r>
      <w:hyperlink r:id="rId26"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регистрации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w:t>
      </w:r>
    </w:p>
    <w:bookmarkStart w:id="9" w:name="dst100011"/>
    <w:bookmarkEnd w:id="9"/>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"http://www.consultant.ru/document/cons_doc_LAW_182661/f10dc2166d2e834a0086658226e2f96fb5f1cb5f/" \l "dst100379"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Статьей 26</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Закона о регистрации предусматривается исчерпывающий перечень оснований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bookmarkStart w:id="10" w:name="dst100012"/>
    <w:bookmarkEnd w:id="10"/>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"http://www.consultant.ru/document/cons_doc_LAW_182661/57b5e78bd4909a6e15d4c3c0f17f15de22d885f5/" \l "dst100439"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Статья 27</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названного выше закона предусматривает, что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 w:name="dst100013"/>
      <w:bookmarkEnd w:id="11"/>
      <w:r w:rsidRPr="004D63D8">
        <w:rPr>
          <w:rFonts w:ascii="Times New Roman" w:eastAsia="Times New Roman" w:hAnsi="Times New Roman" w:cs="Times New Roman"/>
          <w:sz w:val="24"/>
          <w:szCs w:val="24"/>
          <w:lang w:eastAsia="ru-RU"/>
        </w:rPr>
        <w:t xml:space="preserve">Установленные </w:t>
      </w:r>
      <w:hyperlink r:id="rId27"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регистрации основания для приостановления осуществления государственного кадастрового учета сходны с основаниями, которые закреплены в </w:t>
      </w:r>
      <w:hyperlink r:id="rId28" w:anchor="dst100221" w:history="1">
        <w:r w:rsidRPr="004D63D8">
          <w:rPr>
            <w:rFonts w:ascii="Times New Roman" w:eastAsia="Times New Roman" w:hAnsi="Times New Roman" w:cs="Times New Roman"/>
            <w:color w:val="0000FF"/>
            <w:sz w:val="24"/>
            <w:szCs w:val="24"/>
            <w:u w:val="single"/>
            <w:lang w:eastAsia="ru-RU"/>
          </w:rPr>
          <w:t>статьях 26</w:t>
        </w:r>
      </w:hyperlink>
      <w:r w:rsidRPr="004D63D8">
        <w:rPr>
          <w:rFonts w:ascii="Times New Roman" w:eastAsia="Times New Roman" w:hAnsi="Times New Roman" w:cs="Times New Roman"/>
          <w:sz w:val="24"/>
          <w:szCs w:val="24"/>
          <w:lang w:eastAsia="ru-RU"/>
        </w:rPr>
        <w:t xml:space="preserve"> и </w:t>
      </w:r>
      <w:hyperlink r:id="rId29" w:anchor="dst100236" w:history="1">
        <w:r w:rsidRPr="004D63D8">
          <w:rPr>
            <w:rFonts w:ascii="Times New Roman" w:eastAsia="Times New Roman" w:hAnsi="Times New Roman" w:cs="Times New Roman"/>
            <w:color w:val="0000FF"/>
            <w:sz w:val="24"/>
            <w:szCs w:val="24"/>
            <w:u w:val="single"/>
            <w:lang w:eastAsia="ru-RU"/>
          </w:rPr>
          <w:t>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 w:name="dst100014"/>
      <w:bookmarkEnd w:id="12"/>
      <w:r w:rsidRPr="004D63D8">
        <w:rPr>
          <w:rFonts w:ascii="Times New Roman" w:eastAsia="Times New Roman" w:hAnsi="Times New Roman" w:cs="Times New Roman"/>
          <w:sz w:val="24"/>
          <w:szCs w:val="24"/>
          <w:lang w:eastAsia="ru-RU"/>
        </w:rPr>
        <w:t xml:space="preserve">Так, </w:t>
      </w:r>
      <w:hyperlink r:id="rId30" w:history="1">
        <w:r w:rsidRPr="004D63D8">
          <w:rPr>
            <w:rFonts w:ascii="Times New Roman" w:eastAsia="Times New Roman" w:hAnsi="Times New Roman" w:cs="Times New Roman"/>
            <w:color w:val="0000FF"/>
            <w:sz w:val="24"/>
            <w:szCs w:val="24"/>
            <w:u w:val="single"/>
            <w:lang w:eastAsia="ru-RU"/>
          </w:rPr>
          <w:t>Закон</w:t>
        </w:r>
      </w:hyperlink>
      <w:r w:rsidRPr="004D63D8">
        <w:rPr>
          <w:rFonts w:ascii="Times New Roman" w:eastAsia="Times New Roman" w:hAnsi="Times New Roman" w:cs="Times New Roman"/>
          <w:sz w:val="24"/>
          <w:szCs w:val="24"/>
          <w:lang w:eastAsia="ru-RU"/>
        </w:rPr>
        <w:t xml:space="preserve"> о регистрации аналогично </w:t>
      </w:r>
      <w:hyperlink r:id="rId31" w:history="1">
        <w:r w:rsidRPr="004D63D8">
          <w:rPr>
            <w:rFonts w:ascii="Times New Roman" w:eastAsia="Times New Roman" w:hAnsi="Times New Roman" w:cs="Times New Roman"/>
            <w:color w:val="0000FF"/>
            <w:sz w:val="24"/>
            <w:szCs w:val="24"/>
            <w:u w:val="single"/>
            <w:lang w:eastAsia="ru-RU"/>
          </w:rPr>
          <w:t>Закону</w:t>
        </w:r>
      </w:hyperlink>
      <w:r w:rsidRPr="004D63D8">
        <w:rPr>
          <w:rFonts w:ascii="Times New Roman" w:eastAsia="Times New Roman" w:hAnsi="Times New Roman" w:cs="Times New Roman"/>
          <w:sz w:val="24"/>
          <w:szCs w:val="24"/>
          <w:lang w:eastAsia="ru-RU"/>
        </w:rPr>
        <w:t xml:space="preserve"> о кадастре указывает на следующие общие основания, препятствующие кадастровому учету:</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 w:name="dst100015"/>
      <w:bookmarkEnd w:id="13"/>
      <w:r w:rsidRPr="004D63D8">
        <w:rPr>
          <w:rFonts w:ascii="Times New Roman" w:eastAsia="Times New Roman" w:hAnsi="Times New Roman" w:cs="Times New Roman"/>
          <w:sz w:val="24"/>
          <w:szCs w:val="24"/>
          <w:lang w:eastAsia="ru-RU"/>
        </w:rPr>
        <w:t>- обращение с заявлением ненадлежащего лица (</w:t>
      </w:r>
      <w:hyperlink r:id="rId32" w:anchor="dst100382" w:history="1">
        <w:r w:rsidRPr="004D63D8">
          <w:rPr>
            <w:rFonts w:ascii="Times New Roman" w:eastAsia="Times New Roman" w:hAnsi="Times New Roman" w:cs="Times New Roman"/>
            <w:color w:val="0000FF"/>
            <w:sz w:val="24"/>
            <w:szCs w:val="24"/>
            <w:u w:val="single"/>
            <w:lang w:eastAsia="ru-RU"/>
          </w:rPr>
          <w:t>пункт 2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33" w:anchor="dst100243" w:history="1">
        <w:r w:rsidRPr="004D63D8">
          <w:rPr>
            <w:rFonts w:ascii="Times New Roman" w:eastAsia="Times New Roman" w:hAnsi="Times New Roman" w:cs="Times New Roman"/>
            <w:color w:val="0000FF"/>
            <w:sz w:val="24"/>
            <w:szCs w:val="24"/>
            <w:u w:val="single"/>
            <w:lang w:eastAsia="ru-RU"/>
          </w:rPr>
          <w:t>пункт 5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 w:name="dst100016"/>
      <w:bookmarkEnd w:id="14"/>
      <w:r w:rsidRPr="004D63D8">
        <w:rPr>
          <w:rFonts w:ascii="Times New Roman" w:eastAsia="Times New Roman" w:hAnsi="Times New Roman" w:cs="Times New Roman"/>
          <w:sz w:val="24"/>
          <w:szCs w:val="24"/>
          <w:lang w:eastAsia="ru-RU"/>
        </w:rPr>
        <w:t>- непредставление документов, необходимых для осуществления государственного кадастрового учета (</w:t>
      </w:r>
      <w:hyperlink r:id="rId34" w:anchor="dst100385" w:history="1">
        <w:r w:rsidRPr="004D63D8">
          <w:rPr>
            <w:rFonts w:ascii="Times New Roman" w:eastAsia="Times New Roman" w:hAnsi="Times New Roman" w:cs="Times New Roman"/>
            <w:color w:val="0000FF"/>
            <w:sz w:val="24"/>
            <w:szCs w:val="24"/>
            <w:u w:val="single"/>
            <w:lang w:eastAsia="ru-RU"/>
          </w:rPr>
          <w:t>пункт 5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35" w:anchor="dst100510" w:history="1">
        <w:r w:rsidRPr="004D63D8">
          <w:rPr>
            <w:rFonts w:ascii="Times New Roman" w:eastAsia="Times New Roman" w:hAnsi="Times New Roman" w:cs="Times New Roman"/>
            <w:color w:val="0000FF"/>
            <w:sz w:val="24"/>
            <w:szCs w:val="24"/>
            <w:u w:val="single"/>
            <w:lang w:eastAsia="ru-RU"/>
          </w:rPr>
          <w:t>пункт 4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 w:name="dst100017"/>
      <w:bookmarkEnd w:id="15"/>
      <w:r w:rsidRPr="004D63D8">
        <w:rPr>
          <w:rFonts w:ascii="Times New Roman" w:eastAsia="Times New Roman" w:hAnsi="Times New Roman" w:cs="Times New Roman"/>
          <w:sz w:val="24"/>
          <w:szCs w:val="24"/>
          <w:lang w:eastAsia="ru-RU"/>
        </w:rPr>
        <w:lastRenderedPageBreak/>
        <w:t>- несоответствие формы и (или) содержания документа требованиям законодательства Российской Федерации (</w:t>
      </w:r>
      <w:hyperlink r:id="rId36" w:anchor="dst100387" w:history="1">
        <w:r w:rsidRPr="004D63D8">
          <w:rPr>
            <w:rFonts w:ascii="Times New Roman" w:eastAsia="Times New Roman" w:hAnsi="Times New Roman" w:cs="Times New Roman"/>
            <w:color w:val="0000FF"/>
            <w:sz w:val="24"/>
            <w:szCs w:val="24"/>
            <w:u w:val="single"/>
            <w:lang w:eastAsia="ru-RU"/>
          </w:rPr>
          <w:t>пункт 7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37" w:anchor="dst238" w:history="1">
        <w:r w:rsidRPr="004D63D8">
          <w:rPr>
            <w:rFonts w:ascii="Times New Roman" w:eastAsia="Times New Roman" w:hAnsi="Times New Roman" w:cs="Times New Roman"/>
            <w:color w:val="0000FF"/>
            <w:sz w:val="24"/>
            <w:szCs w:val="24"/>
            <w:u w:val="single"/>
            <w:lang w:eastAsia="ru-RU"/>
          </w:rPr>
          <w:t>пункт 5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 w:name="dst100018"/>
      <w:bookmarkEnd w:id="16"/>
      <w:r w:rsidRPr="004D63D8">
        <w:rPr>
          <w:rFonts w:ascii="Times New Roman" w:eastAsia="Times New Roman" w:hAnsi="Times New Roman" w:cs="Times New Roman"/>
          <w:sz w:val="24"/>
          <w:szCs w:val="24"/>
          <w:lang w:eastAsia="ru-RU"/>
        </w:rPr>
        <w:t>- подписание документа неправомочными лицами (</w:t>
      </w:r>
      <w:hyperlink r:id="rId38" w:anchor="dst100388" w:history="1">
        <w:r w:rsidRPr="004D63D8">
          <w:rPr>
            <w:rFonts w:ascii="Times New Roman" w:eastAsia="Times New Roman" w:hAnsi="Times New Roman" w:cs="Times New Roman"/>
            <w:color w:val="0000FF"/>
            <w:sz w:val="24"/>
            <w:szCs w:val="24"/>
            <w:u w:val="single"/>
            <w:lang w:eastAsia="ru-RU"/>
          </w:rPr>
          <w:t>пункт 8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39" w:anchor="dst571" w:history="1">
        <w:r w:rsidRPr="004D63D8">
          <w:rPr>
            <w:rFonts w:ascii="Times New Roman" w:eastAsia="Times New Roman" w:hAnsi="Times New Roman" w:cs="Times New Roman"/>
            <w:color w:val="0000FF"/>
            <w:sz w:val="24"/>
            <w:szCs w:val="24"/>
            <w:u w:val="single"/>
            <w:lang w:eastAsia="ru-RU"/>
          </w:rPr>
          <w:t>пункт 7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 w:name="dst100019"/>
      <w:bookmarkEnd w:id="17"/>
      <w:r w:rsidRPr="004D63D8">
        <w:rPr>
          <w:rFonts w:ascii="Times New Roman" w:eastAsia="Times New Roman" w:hAnsi="Times New Roman" w:cs="Times New Roman"/>
          <w:sz w:val="24"/>
          <w:szCs w:val="24"/>
          <w:lang w:eastAsia="ru-RU"/>
        </w:rPr>
        <w:t>- непредставление (непоступление) документов (сведений, содержащихся в них), запрошенных по межведомственным запросам, или наличие информации об отсутствии запрошенных документов (</w:t>
      </w:r>
      <w:hyperlink r:id="rId40" w:anchor="dst100389" w:history="1">
        <w:r w:rsidRPr="004D63D8">
          <w:rPr>
            <w:rFonts w:ascii="Times New Roman" w:eastAsia="Times New Roman" w:hAnsi="Times New Roman" w:cs="Times New Roman"/>
            <w:color w:val="0000FF"/>
            <w:sz w:val="24"/>
            <w:szCs w:val="24"/>
            <w:u w:val="single"/>
            <w:lang w:eastAsia="ru-RU"/>
          </w:rPr>
          <w:t>пункты 9</w:t>
        </w:r>
      </w:hyperlink>
      <w:r w:rsidRPr="004D63D8">
        <w:rPr>
          <w:rFonts w:ascii="Times New Roman" w:eastAsia="Times New Roman" w:hAnsi="Times New Roman" w:cs="Times New Roman"/>
          <w:sz w:val="24"/>
          <w:szCs w:val="24"/>
          <w:lang w:eastAsia="ru-RU"/>
        </w:rPr>
        <w:t xml:space="preserve">, </w:t>
      </w:r>
      <w:hyperlink r:id="rId41" w:anchor="dst100390" w:history="1">
        <w:r w:rsidRPr="004D63D8">
          <w:rPr>
            <w:rFonts w:ascii="Times New Roman" w:eastAsia="Times New Roman" w:hAnsi="Times New Roman" w:cs="Times New Roman"/>
            <w:color w:val="0000FF"/>
            <w:sz w:val="24"/>
            <w:szCs w:val="24"/>
            <w:u w:val="single"/>
            <w:lang w:eastAsia="ru-RU"/>
          </w:rPr>
          <w:t>10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42" w:anchor="dst100518" w:history="1">
        <w:r w:rsidRPr="004D63D8">
          <w:rPr>
            <w:rFonts w:ascii="Times New Roman" w:eastAsia="Times New Roman" w:hAnsi="Times New Roman" w:cs="Times New Roman"/>
            <w:color w:val="0000FF"/>
            <w:sz w:val="24"/>
            <w:szCs w:val="24"/>
            <w:u w:val="single"/>
            <w:lang w:eastAsia="ru-RU"/>
          </w:rPr>
          <w:t>пункт 8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 w:name="dst100020"/>
      <w:bookmarkEnd w:id="18"/>
      <w:r w:rsidRPr="004D63D8">
        <w:rPr>
          <w:rFonts w:ascii="Times New Roman" w:eastAsia="Times New Roman" w:hAnsi="Times New Roman" w:cs="Times New Roman"/>
          <w:sz w:val="24"/>
          <w:szCs w:val="24"/>
          <w:lang w:eastAsia="ru-RU"/>
        </w:rPr>
        <w:t>- представление заявления о государственном кадастровом учете объекта, не являющегося объектом недвижимости (</w:t>
      </w:r>
      <w:hyperlink r:id="rId43" w:anchor="dst100399" w:history="1">
        <w:r w:rsidRPr="004D63D8">
          <w:rPr>
            <w:rFonts w:ascii="Times New Roman" w:eastAsia="Times New Roman" w:hAnsi="Times New Roman" w:cs="Times New Roman"/>
            <w:color w:val="0000FF"/>
            <w:sz w:val="24"/>
            <w:szCs w:val="24"/>
            <w:u w:val="single"/>
            <w:lang w:eastAsia="ru-RU"/>
          </w:rPr>
          <w:t>пункт 19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44" w:anchor="dst100239" w:history="1">
        <w:r w:rsidRPr="004D63D8">
          <w:rPr>
            <w:rFonts w:ascii="Times New Roman" w:eastAsia="Times New Roman" w:hAnsi="Times New Roman" w:cs="Times New Roman"/>
            <w:color w:val="0000FF"/>
            <w:sz w:val="24"/>
            <w:szCs w:val="24"/>
            <w:u w:val="single"/>
            <w:lang w:eastAsia="ru-RU"/>
          </w:rPr>
          <w:t>пункт 1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 w:name="dst100021"/>
      <w:bookmarkEnd w:id="19"/>
      <w:r w:rsidRPr="004D63D8">
        <w:rPr>
          <w:rFonts w:ascii="Times New Roman" w:eastAsia="Times New Roman" w:hAnsi="Times New Roman" w:cs="Times New Roman"/>
          <w:sz w:val="24"/>
          <w:szCs w:val="24"/>
          <w:lang w:eastAsia="ru-RU"/>
        </w:rPr>
        <w:t>- нарушение законодательного запрета, не допускающего совершаемое образование объекта недвижимости путем раздела или выдела доли в натуре либо иное совершаемое при таком образовании действие с преобразуемым(и) объектом(ами) недвижимости (</w:t>
      </w:r>
      <w:hyperlink r:id="rId45" w:anchor="dst100415" w:history="1">
        <w:r w:rsidRPr="004D63D8">
          <w:rPr>
            <w:rFonts w:ascii="Times New Roman" w:eastAsia="Times New Roman" w:hAnsi="Times New Roman" w:cs="Times New Roman"/>
            <w:color w:val="0000FF"/>
            <w:sz w:val="24"/>
            <w:szCs w:val="24"/>
            <w:u w:val="single"/>
            <w:lang w:eastAsia="ru-RU"/>
          </w:rPr>
          <w:t>пункт 35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46" w:anchor="dst10" w:history="1">
        <w:r w:rsidRPr="004D63D8">
          <w:rPr>
            <w:rFonts w:ascii="Times New Roman" w:eastAsia="Times New Roman" w:hAnsi="Times New Roman" w:cs="Times New Roman"/>
            <w:color w:val="0000FF"/>
            <w:sz w:val="24"/>
            <w:szCs w:val="24"/>
            <w:u w:val="single"/>
            <w:lang w:eastAsia="ru-RU"/>
          </w:rPr>
          <w:t>пункт 3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 w:name="dst100022"/>
      <w:bookmarkEnd w:id="20"/>
      <w:r w:rsidRPr="004D63D8">
        <w:rPr>
          <w:rFonts w:ascii="Times New Roman" w:eastAsia="Times New Roman" w:hAnsi="Times New Roman" w:cs="Times New Roman"/>
          <w:sz w:val="24"/>
          <w:szCs w:val="24"/>
          <w:lang w:eastAsia="ru-RU"/>
        </w:rPr>
        <w:t>- наличие противоречий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(государственного кадастра недвижимости) о таком объекте недвижимости (</w:t>
      </w:r>
      <w:hyperlink r:id="rId47" w:anchor="dst100429" w:history="1">
        <w:r w:rsidRPr="004D63D8">
          <w:rPr>
            <w:rFonts w:ascii="Times New Roman" w:eastAsia="Times New Roman" w:hAnsi="Times New Roman" w:cs="Times New Roman"/>
            <w:color w:val="0000FF"/>
            <w:sz w:val="24"/>
            <w:szCs w:val="24"/>
            <w:u w:val="single"/>
            <w:lang w:eastAsia="ru-RU"/>
          </w:rPr>
          <w:t>пункт 49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48" w:anchor="dst100224" w:history="1">
        <w:r w:rsidRPr="004D63D8">
          <w:rPr>
            <w:rFonts w:ascii="Times New Roman" w:eastAsia="Times New Roman" w:hAnsi="Times New Roman" w:cs="Times New Roman"/>
            <w:color w:val="0000FF"/>
            <w:sz w:val="24"/>
            <w:szCs w:val="24"/>
            <w:u w:val="single"/>
            <w:lang w:eastAsia="ru-RU"/>
          </w:rPr>
          <w:t>пункт 1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 w:name="dst100023"/>
      <w:bookmarkEnd w:id="21"/>
      <w:r w:rsidRPr="004D63D8">
        <w:rPr>
          <w:rFonts w:ascii="Times New Roman" w:eastAsia="Times New Roman" w:hAnsi="Times New Roman" w:cs="Times New Roman"/>
          <w:sz w:val="24"/>
          <w:szCs w:val="24"/>
          <w:lang w:eastAsia="ru-RU"/>
        </w:rPr>
        <w:t>Законы для приостановления и отказа в осуществлении кадастрового учета применительно к земельным участкам называют такие основания, как: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 w:name="dst100024"/>
      <w:bookmarkEnd w:id="22"/>
      <w:r w:rsidRPr="004D63D8">
        <w:rPr>
          <w:rFonts w:ascii="Times New Roman" w:eastAsia="Times New Roman" w:hAnsi="Times New Roman" w:cs="Times New Roman"/>
          <w:sz w:val="24"/>
          <w:szCs w:val="24"/>
          <w:lang w:eastAsia="ru-RU"/>
        </w:rPr>
        <w:t>- пересечение одной из границ земельного участка, о государственном кадастровом учете которого представлено заявление, одной из границ другого земельного участка, сведения о котором содержатся в Едином государственном реестре недвижимости, или границы территориальной зоны, населенного пункта, муниципального образования, за исключением установленных случаев (</w:t>
      </w:r>
      <w:hyperlink r:id="rId49" w:anchor="dst100400" w:history="1">
        <w:r w:rsidRPr="004D63D8">
          <w:rPr>
            <w:rFonts w:ascii="Times New Roman" w:eastAsia="Times New Roman" w:hAnsi="Times New Roman" w:cs="Times New Roman"/>
            <w:color w:val="0000FF"/>
            <w:sz w:val="24"/>
            <w:szCs w:val="24"/>
            <w:u w:val="single"/>
            <w:lang w:eastAsia="ru-RU"/>
          </w:rPr>
          <w:t>пункты 20</w:t>
        </w:r>
      </w:hyperlink>
      <w:r w:rsidRPr="004D63D8">
        <w:rPr>
          <w:rFonts w:ascii="Times New Roman" w:eastAsia="Times New Roman" w:hAnsi="Times New Roman" w:cs="Times New Roman"/>
          <w:sz w:val="24"/>
          <w:szCs w:val="24"/>
          <w:lang w:eastAsia="ru-RU"/>
        </w:rPr>
        <w:t xml:space="preserve">, </w:t>
      </w:r>
      <w:hyperlink r:id="rId50" w:anchor="dst101027" w:history="1">
        <w:r w:rsidRPr="004D63D8">
          <w:rPr>
            <w:rFonts w:ascii="Times New Roman" w:eastAsia="Times New Roman" w:hAnsi="Times New Roman" w:cs="Times New Roman"/>
            <w:color w:val="0000FF"/>
            <w:sz w:val="24"/>
            <w:szCs w:val="24"/>
            <w:u w:val="single"/>
            <w:lang w:eastAsia="ru-RU"/>
          </w:rPr>
          <w:t>21</w:t>
        </w:r>
      </w:hyperlink>
      <w:r w:rsidRPr="004D63D8">
        <w:rPr>
          <w:rFonts w:ascii="Times New Roman" w:eastAsia="Times New Roman" w:hAnsi="Times New Roman" w:cs="Times New Roman"/>
          <w:sz w:val="24"/>
          <w:szCs w:val="24"/>
          <w:lang w:eastAsia="ru-RU"/>
        </w:rPr>
        <w:t xml:space="preserve">, </w:t>
      </w:r>
      <w:hyperlink r:id="rId51" w:anchor="dst100407" w:history="1">
        <w:r w:rsidRPr="004D63D8">
          <w:rPr>
            <w:rFonts w:ascii="Times New Roman" w:eastAsia="Times New Roman" w:hAnsi="Times New Roman" w:cs="Times New Roman"/>
            <w:color w:val="0000FF"/>
            <w:sz w:val="24"/>
            <w:szCs w:val="24"/>
            <w:u w:val="single"/>
            <w:lang w:eastAsia="ru-RU"/>
          </w:rPr>
          <w:t>27</w:t>
        </w:r>
      </w:hyperlink>
      <w:r w:rsidRPr="004D63D8">
        <w:rPr>
          <w:rFonts w:ascii="Times New Roman" w:eastAsia="Times New Roman" w:hAnsi="Times New Roman" w:cs="Times New Roman"/>
          <w:sz w:val="24"/>
          <w:szCs w:val="24"/>
          <w:lang w:eastAsia="ru-RU"/>
        </w:rPr>
        <w:t xml:space="preserve">, </w:t>
      </w:r>
      <w:hyperlink r:id="rId52" w:anchor="dst100423" w:history="1">
        <w:r w:rsidRPr="004D63D8">
          <w:rPr>
            <w:rFonts w:ascii="Times New Roman" w:eastAsia="Times New Roman" w:hAnsi="Times New Roman" w:cs="Times New Roman"/>
            <w:color w:val="0000FF"/>
            <w:sz w:val="24"/>
            <w:szCs w:val="24"/>
            <w:u w:val="single"/>
            <w:lang w:eastAsia="ru-RU"/>
          </w:rPr>
          <w:t>43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53" w:anchor="dst75" w:history="1">
        <w:r w:rsidRPr="004D63D8">
          <w:rPr>
            <w:rFonts w:ascii="Times New Roman" w:eastAsia="Times New Roman" w:hAnsi="Times New Roman" w:cs="Times New Roman"/>
            <w:color w:val="0000FF"/>
            <w:sz w:val="24"/>
            <w:szCs w:val="24"/>
            <w:u w:val="single"/>
            <w:lang w:eastAsia="ru-RU"/>
          </w:rPr>
          <w:t>пункты 2</w:t>
        </w:r>
      </w:hyperlink>
      <w:r w:rsidRPr="004D63D8">
        <w:rPr>
          <w:rFonts w:ascii="Times New Roman" w:eastAsia="Times New Roman" w:hAnsi="Times New Roman" w:cs="Times New Roman"/>
          <w:sz w:val="24"/>
          <w:szCs w:val="24"/>
          <w:lang w:eastAsia="ru-RU"/>
        </w:rPr>
        <w:t xml:space="preserve">, </w:t>
      </w:r>
      <w:hyperlink r:id="rId54" w:anchor="dst239" w:history="1">
        <w:r w:rsidRPr="004D63D8">
          <w:rPr>
            <w:rFonts w:ascii="Times New Roman" w:eastAsia="Times New Roman" w:hAnsi="Times New Roman" w:cs="Times New Roman"/>
            <w:color w:val="0000FF"/>
            <w:sz w:val="24"/>
            <w:szCs w:val="24"/>
            <w:u w:val="single"/>
            <w:lang w:eastAsia="ru-RU"/>
          </w:rPr>
          <w:t>6</w:t>
        </w:r>
      </w:hyperlink>
      <w:r w:rsidRPr="004D63D8">
        <w:rPr>
          <w:rFonts w:ascii="Times New Roman" w:eastAsia="Times New Roman" w:hAnsi="Times New Roman" w:cs="Times New Roman"/>
          <w:sz w:val="24"/>
          <w:szCs w:val="24"/>
          <w:lang w:eastAsia="ru-RU"/>
        </w:rPr>
        <w:t xml:space="preserve">, </w:t>
      </w:r>
      <w:hyperlink r:id="rId55" w:anchor="dst240" w:history="1">
        <w:r w:rsidRPr="004D63D8">
          <w:rPr>
            <w:rFonts w:ascii="Times New Roman" w:eastAsia="Times New Roman" w:hAnsi="Times New Roman" w:cs="Times New Roman"/>
            <w:color w:val="0000FF"/>
            <w:sz w:val="24"/>
            <w:szCs w:val="24"/>
            <w:u w:val="single"/>
            <w:lang w:eastAsia="ru-RU"/>
          </w:rPr>
          <w:t>7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 w:name="dst100025"/>
      <w:bookmarkEnd w:id="23"/>
      <w:r w:rsidRPr="004D63D8">
        <w:rPr>
          <w:rFonts w:ascii="Times New Roman" w:eastAsia="Times New Roman" w:hAnsi="Times New Roman" w:cs="Times New Roman"/>
          <w:sz w:val="24"/>
          <w:szCs w:val="24"/>
          <w:lang w:eastAsia="ru-RU"/>
        </w:rPr>
        <w:t xml:space="preserve">- поступление возражений в порядке, установленном Федеральным </w:t>
      </w:r>
      <w:hyperlink r:id="rId56"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назначения",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отсутствие в составе документов, представленных для осуществления государственного кадастрового учета и (или) государственной регистрации права, документов, подтверждающих снятие указанных возражений (</w:t>
      </w:r>
      <w:hyperlink r:id="rId57" w:anchor="dst100404" w:history="1">
        <w:r w:rsidRPr="004D63D8">
          <w:rPr>
            <w:rFonts w:ascii="Times New Roman" w:eastAsia="Times New Roman" w:hAnsi="Times New Roman" w:cs="Times New Roman"/>
            <w:color w:val="0000FF"/>
            <w:sz w:val="24"/>
            <w:szCs w:val="24"/>
            <w:u w:val="single"/>
            <w:lang w:eastAsia="ru-RU"/>
          </w:rPr>
          <w:t>пункт 24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58" w:anchor="dst93" w:history="1">
        <w:r w:rsidRPr="004D63D8">
          <w:rPr>
            <w:rFonts w:ascii="Times New Roman" w:eastAsia="Times New Roman" w:hAnsi="Times New Roman" w:cs="Times New Roman"/>
            <w:color w:val="0000FF"/>
            <w:sz w:val="24"/>
            <w:szCs w:val="24"/>
            <w:u w:val="single"/>
            <w:lang w:eastAsia="ru-RU"/>
          </w:rPr>
          <w:t>пункт 7 части 3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 w:name="dst100026"/>
      <w:bookmarkEnd w:id="24"/>
      <w:r w:rsidRPr="004D63D8">
        <w:rPr>
          <w:rFonts w:ascii="Times New Roman" w:eastAsia="Times New Roman" w:hAnsi="Times New Roman" w:cs="Times New Roman"/>
          <w:sz w:val="24"/>
          <w:szCs w:val="24"/>
          <w:lang w:eastAsia="ru-RU"/>
        </w:rPr>
        <w:t>- нарушение законного порядка согласования местоположения границ земельных участков или отсутствие согласования местоположения границ, за исключением установленных законом случаев (</w:t>
      </w:r>
      <w:hyperlink r:id="rId59" w:anchor="dst100405" w:history="1">
        <w:r w:rsidRPr="004D63D8">
          <w:rPr>
            <w:rFonts w:ascii="Times New Roman" w:eastAsia="Times New Roman" w:hAnsi="Times New Roman" w:cs="Times New Roman"/>
            <w:color w:val="0000FF"/>
            <w:sz w:val="24"/>
            <w:szCs w:val="24"/>
            <w:u w:val="single"/>
            <w:lang w:eastAsia="ru-RU"/>
          </w:rPr>
          <w:t>пункт 25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60" w:anchor="dst348" w:history="1">
        <w:r w:rsidRPr="004D63D8">
          <w:rPr>
            <w:rFonts w:ascii="Times New Roman" w:eastAsia="Times New Roman" w:hAnsi="Times New Roman" w:cs="Times New Roman"/>
            <w:color w:val="0000FF"/>
            <w:sz w:val="24"/>
            <w:szCs w:val="24"/>
            <w:u w:val="single"/>
            <w:lang w:eastAsia="ru-RU"/>
          </w:rPr>
          <w:t>пункт 2 части 5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 w:name="dst100027"/>
      <w:bookmarkEnd w:id="25"/>
      <w:r w:rsidRPr="004D63D8">
        <w:rPr>
          <w:rFonts w:ascii="Times New Roman" w:eastAsia="Times New Roman" w:hAnsi="Times New Roman" w:cs="Times New Roman"/>
          <w:sz w:val="24"/>
          <w:szCs w:val="24"/>
          <w:lang w:eastAsia="ru-RU"/>
        </w:rPr>
        <w:t>- отсутствие доступа (прохода или проезда от земельных участков общего пользования) к образуемому или изменяемому земельному участку, в том числе путем установления сервитута (</w:t>
      </w:r>
      <w:hyperlink r:id="rId61" w:anchor="dst100406" w:history="1">
        <w:r w:rsidRPr="004D63D8">
          <w:rPr>
            <w:rFonts w:ascii="Times New Roman" w:eastAsia="Times New Roman" w:hAnsi="Times New Roman" w:cs="Times New Roman"/>
            <w:color w:val="0000FF"/>
            <w:sz w:val="24"/>
            <w:szCs w:val="24"/>
            <w:u w:val="single"/>
            <w:lang w:eastAsia="ru-RU"/>
          </w:rPr>
          <w:t>пункт 26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62" w:anchor="dst241" w:history="1">
        <w:r w:rsidRPr="004D63D8">
          <w:rPr>
            <w:rFonts w:ascii="Times New Roman" w:eastAsia="Times New Roman" w:hAnsi="Times New Roman" w:cs="Times New Roman"/>
            <w:color w:val="0000FF"/>
            <w:sz w:val="24"/>
            <w:szCs w:val="24"/>
            <w:u w:val="single"/>
            <w:lang w:eastAsia="ru-RU"/>
          </w:rPr>
          <w:t>часть 2.1</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 w:name="dst100028"/>
      <w:bookmarkEnd w:id="26"/>
      <w:r w:rsidRPr="004D63D8">
        <w:rPr>
          <w:rFonts w:ascii="Times New Roman" w:eastAsia="Times New Roman" w:hAnsi="Times New Roman" w:cs="Times New Roman"/>
          <w:sz w:val="24"/>
          <w:szCs w:val="24"/>
          <w:lang w:eastAsia="ru-RU"/>
        </w:rPr>
        <w:t>- несоответствие размера образуемого или измененного земельного участка установленным требованиям к предельным (минимальным или максимальным) размерам земельных участков (</w:t>
      </w:r>
      <w:hyperlink r:id="rId63" w:anchor="dst100408" w:history="1">
        <w:r w:rsidRPr="004D63D8">
          <w:rPr>
            <w:rFonts w:ascii="Times New Roman" w:eastAsia="Times New Roman" w:hAnsi="Times New Roman" w:cs="Times New Roman"/>
            <w:color w:val="0000FF"/>
            <w:sz w:val="24"/>
            <w:szCs w:val="24"/>
            <w:u w:val="single"/>
            <w:lang w:eastAsia="ru-RU"/>
          </w:rPr>
          <w:t>пункт 28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64" w:anchor="dst247" w:history="1">
        <w:r w:rsidRPr="004D63D8">
          <w:rPr>
            <w:rFonts w:ascii="Times New Roman" w:eastAsia="Times New Roman" w:hAnsi="Times New Roman" w:cs="Times New Roman"/>
            <w:color w:val="0000FF"/>
            <w:sz w:val="24"/>
            <w:szCs w:val="24"/>
            <w:u w:val="single"/>
            <w:lang w:eastAsia="ru-RU"/>
          </w:rPr>
          <w:t>пункт 2 части 3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 w:name="dst100029"/>
      <w:bookmarkEnd w:id="27"/>
      <w:r w:rsidRPr="004D63D8">
        <w:rPr>
          <w:rFonts w:ascii="Times New Roman" w:eastAsia="Times New Roman" w:hAnsi="Times New Roman" w:cs="Times New Roman"/>
          <w:sz w:val="24"/>
          <w:szCs w:val="24"/>
          <w:lang w:eastAsia="ru-RU"/>
        </w:rPr>
        <w:lastRenderedPageBreak/>
        <w:t>- образование земельного участка из земельных участков, относящихся к различным категориям земель, за исключением установленных федеральным законом случаев (</w:t>
      </w:r>
      <w:hyperlink r:id="rId65" w:anchor="dst100409" w:history="1">
        <w:r w:rsidRPr="004D63D8">
          <w:rPr>
            <w:rFonts w:ascii="Times New Roman" w:eastAsia="Times New Roman" w:hAnsi="Times New Roman" w:cs="Times New Roman"/>
            <w:color w:val="0000FF"/>
            <w:sz w:val="24"/>
            <w:szCs w:val="24"/>
            <w:u w:val="single"/>
            <w:lang w:eastAsia="ru-RU"/>
          </w:rPr>
          <w:t>пункт 29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66" w:anchor="dst14" w:history="1">
        <w:r w:rsidRPr="004D63D8">
          <w:rPr>
            <w:rFonts w:ascii="Times New Roman" w:eastAsia="Times New Roman" w:hAnsi="Times New Roman" w:cs="Times New Roman"/>
            <w:color w:val="0000FF"/>
            <w:sz w:val="24"/>
            <w:szCs w:val="24"/>
            <w:u w:val="single"/>
            <w:lang w:eastAsia="ru-RU"/>
          </w:rPr>
          <w:t>пункт 6 части 3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 w:name="dst100030"/>
      <w:bookmarkEnd w:id="28"/>
      <w:r w:rsidRPr="004D63D8">
        <w:rPr>
          <w:rFonts w:ascii="Times New Roman" w:eastAsia="Times New Roman" w:hAnsi="Times New Roman" w:cs="Times New Roman"/>
          <w:sz w:val="24"/>
          <w:szCs w:val="24"/>
          <w:lang w:eastAsia="ru-RU"/>
        </w:rPr>
        <w:t>- отличие площади земельного участка, выделяемого в счет доли или долей в праве общей собственности на земельный участок из земель сельскохозяйственного назначения,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 (</w:t>
      </w:r>
      <w:hyperlink r:id="rId67" w:anchor="dst100410" w:history="1">
        <w:r w:rsidRPr="004D63D8">
          <w:rPr>
            <w:rFonts w:ascii="Times New Roman" w:eastAsia="Times New Roman" w:hAnsi="Times New Roman" w:cs="Times New Roman"/>
            <w:color w:val="0000FF"/>
            <w:sz w:val="24"/>
            <w:szCs w:val="24"/>
            <w:u w:val="single"/>
            <w:lang w:eastAsia="ru-RU"/>
          </w:rPr>
          <w:t>пункт 30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68" w:anchor="dst305" w:history="1">
        <w:r w:rsidRPr="004D63D8">
          <w:rPr>
            <w:rFonts w:ascii="Times New Roman" w:eastAsia="Times New Roman" w:hAnsi="Times New Roman" w:cs="Times New Roman"/>
            <w:color w:val="0000FF"/>
            <w:sz w:val="24"/>
            <w:szCs w:val="24"/>
            <w:u w:val="single"/>
            <w:lang w:eastAsia="ru-RU"/>
          </w:rPr>
          <w:t>пункт 8 части 3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 w:name="dst100031"/>
      <w:bookmarkEnd w:id="29"/>
      <w:r w:rsidRPr="004D63D8">
        <w:rPr>
          <w:rFonts w:ascii="Times New Roman" w:eastAsia="Times New Roman" w:hAnsi="Times New Roman" w:cs="Times New Roman"/>
          <w:sz w:val="24"/>
          <w:szCs w:val="24"/>
          <w:lang w:eastAsia="ru-RU"/>
        </w:rPr>
        <w:t>- изменение площади земельного участка и (или) изменение описания местоположения его границ, не обусловленное образованием земельного участка или уточнением его границ (</w:t>
      </w:r>
      <w:hyperlink r:id="rId69" w:anchor="dst100411" w:history="1">
        <w:r w:rsidRPr="004D63D8">
          <w:rPr>
            <w:rFonts w:ascii="Times New Roman" w:eastAsia="Times New Roman" w:hAnsi="Times New Roman" w:cs="Times New Roman"/>
            <w:color w:val="0000FF"/>
            <w:sz w:val="24"/>
            <w:szCs w:val="24"/>
            <w:u w:val="single"/>
            <w:lang w:eastAsia="ru-RU"/>
          </w:rPr>
          <w:t>пункт 31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70" w:anchor="dst15" w:history="1">
        <w:r w:rsidRPr="004D63D8">
          <w:rPr>
            <w:rFonts w:ascii="Times New Roman" w:eastAsia="Times New Roman" w:hAnsi="Times New Roman" w:cs="Times New Roman"/>
            <w:color w:val="0000FF"/>
            <w:sz w:val="24"/>
            <w:szCs w:val="24"/>
            <w:u w:val="single"/>
            <w:lang w:eastAsia="ru-RU"/>
          </w:rPr>
          <w:t>часть 4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 w:name="dst100032"/>
      <w:bookmarkEnd w:id="30"/>
      <w:r w:rsidRPr="004D63D8">
        <w:rPr>
          <w:rFonts w:ascii="Times New Roman" w:eastAsia="Times New Roman" w:hAnsi="Times New Roman" w:cs="Times New Roman"/>
          <w:sz w:val="24"/>
          <w:szCs w:val="24"/>
          <w:lang w:eastAsia="ru-RU"/>
        </w:rPr>
        <w:t>- превышение площади земельного участка в связи с уточнением сведений на установленную законом величину (</w:t>
      </w:r>
      <w:hyperlink r:id="rId71" w:anchor="dst100412" w:history="1">
        <w:r w:rsidRPr="004D63D8">
          <w:rPr>
            <w:rFonts w:ascii="Times New Roman" w:eastAsia="Times New Roman" w:hAnsi="Times New Roman" w:cs="Times New Roman"/>
            <w:color w:val="0000FF"/>
            <w:sz w:val="24"/>
            <w:szCs w:val="24"/>
            <w:u w:val="single"/>
            <w:lang w:eastAsia="ru-RU"/>
          </w:rPr>
          <w:t>пункт 32 части 1 статьи 26</w:t>
        </w:r>
      </w:hyperlink>
      <w:r w:rsidRPr="004D63D8">
        <w:rPr>
          <w:rFonts w:ascii="Times New Roman" w:eastAsia="Times New Roman" w:hAnsi="Times New Roman" w:cs="Times New Roman"/>
          <w:sz w:val="24"/>
          <w:szCs w:val="24"/>
          <w:lang w:eastAsia="ru-RU"/>
        </w:rPr>
        <w:t xml:space="preserve"> Закона о кадастре и </w:t>
      </w:r>
      <w:hyperlink r:id="rId72" w:anchor="dst251" w:history="1">
        <w:r w:rsidRPr="004D63D8">
          <w:rPr>
            <w:rFonts w:ascii="Times New Roman" w:eastAsia="Times New Roman" w:hAnsi="Times New Roman" w:cs="Times New Roman"/>
            <w:color w:val="0000FF"/>
            <w:sz w:val="24"/>
            <w:szCs w:val="24"/>
            <w:u w:val="single"/>
            <w:lang w:eastAsia="ru-RU"/>
          </w:rPr>
          <w:t>пункт 1 части 5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 w:name="dst100033"/>
      <w:bookmarkEnd w:id="31"/>
      <w:r w:rsidRPr="004D63D8">
        <w:rPr>
          <w:rFonts w:ascii="Times New Roman" w:eastAsia="Times New Roman" w:hAnsi="Times New Roman" w:cs="Times New Roman"/>
          <w:sz w:val="24"/>
          <w:szCs w:val="24"/>
          <w:lang w:eastAsia="ru-RU"/>
        </w:rPr>
        <w:t>- отличие площади земельного участка от площади,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 (</w:t>
      </w:r>
      <w:hyperlink r:id="rId73" w:anchor="dst100422" w:history="1">
        <w:r w:rsidRPr="004D63D8">
          <w:rPr>
            <w:rFonts w:ascii="Times New Roman" w:eastAsia="Times New Roman" w:hAnsi="Times New Roman" w:cs="Times New Roman"/>
            <w:color w:val="0000FF"/>
            <w:sz w:val="24"/>
            <w:szCs w:val="24"/>
            <w:u w:val="single"/>
            <w:lang w:eastAsia="ru-RU"/>
          </w:rPr>
          <w:t>пункт 42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74" w:anchor="dst537" w:history="1">
        <w:r w:rsidRPr="004D63D8">
          <w:rPr>
            <w:rFonts w:ascii="Times New Roman" w:eastAsia="Times New Roman" w:hAnsi="Times New Roman" w:cs="Times New Roman"/>
            <w:color w:val="0000FF"/>
            <w:sz w:val="24"/>
            <w:szCs w:val="24"/>
            <w:u w:val="single"/>
            <w:lang w:eastAsia="ru-RU"/>
          </w:rPr>
          <w:t>пункт 8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 w:name="dst100034"/>
      <w:bookmarkEnd w:id="32"/>
      <w:r w:rsidRPr="004D63D8">
        <w:rPr>
          <w:rFonts w:ascii="Times New Roman" w:eastAsia="Times New Roman" w:hAnsi="Times New Roman" w:cs="Times New Roman"/>
          <w:sz w:val="24"/>
          <w:szCs w:val="24"/>
          <w:lang w:eastAsia="ru-RU"/>
        </w:rPr>
        <w:t>- истечение срока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 (</w:t>
      </w:r>
      <w:hyperlink r:id="rId75" w:anchor="dst100431" w:history="1">
        <w:r w:rsidRPr="004D63D8">
          <w:rPr>
            <w:rFonts w:ascii="Times New Roman" w:eastAsia="Times New Roman" w:hAnsi="Times New Roman" w:cs="Times New Roman"/>
            <w:color w:val="0000FF"/>
            <w:sz w:val="24"/>
            <w:szCs w:val="24"/>
            <w:u w:val="single"/>
            <w:lang w:eastAsia="ru-RU"/>
          </w:rPr>
          <w:t>пункт 51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76" w:anchor="dst304" w:history="1">
        <w:r w:rsidRPr="004D63D8">
          <w:rPr>
            <w:rFonts w:ascii="Times New Roman" w:eastAsia="Times New Roman" w:hAnsi="Times New Roman" w:cs="Times New Roman"/>
            <w:color w:val="0000FF"/>
            <w:sz w:val="24"/>
            <w:szCs w:val="24"/>
            <w:u w:val="single"/>
            <w:lang w:eastAsia="ru-RU"/>
          </w:rPr>
          <w:t>пункт 9 части 2 статьи 27</w:t>
        </w:r>
      </w:hyperlink>
      <w:r w:rsidRPr="004D63D8">
        <w:rPr>
          <w:rFonts w:ascii="Times New Roman" w:eastAsia="Times New Roman" w:hAnsi="Times New Roman" w:cs="Times New Roman"/>
          <w:sz w:val="24"/>
          <w:szCs w:val="24"/>
          <w:lang w:eastAsia="ru-RU"/>
        </w:rPr>
        <w:t xml:space="preserve"> Закона о кадастре).</w:t>
      </w:r>
    </w:p>
    <w:bookmarkStart w:id="33" w:name="dst100035"/>
    <w:bookmarkEnd w:id="33"/>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"http://www.consultant.ru/document/cons_doc_LAW_182661/"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Закон</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о регистрации аналогично </w:t>
      </w:r>
      <w:hyperlink r:id="rId77" w:history="1">
        <w:r w:rsidRPr="004D63D8">
          <w:rPr>
            <w:rFonts w:ascii="Times New Roman" w:eastAsia="Times New Roman" w:hAnsi="Times New Roman" w:cs="Times New Roman"/>
            <w:color w:val="0000FF"/>
            <w:sz w:val="24"/>
            <w:szCs w:val="24"/>
            <w:u w:val="single"/>
            <w:lang w:eastAsia="ru-RU"/>
          </w:rPr>
          <w:t>Закону</w:t>
        </w:r>
      </w:hyperlink>
      <w:r w:rsidRPr="004D63D8">
        <w:rPr>
          <w:rFonts w:ascii="Times New Roman" w:eastAsia="Times New Roman" w:hAnsi="Times New Roman" w:cs="Times New Roman"/>
          <w:sz w:val="24"/>
          <w:szCs w:val="24"/>
          <w:lang w:eastAsia="ru-RU"/>
        </w:rPr>
        <w:t xml:space="preserve"> о кадастре указывает на невозможность снятия с государственного кадастрового учета земельного участка, если он не является преобразуемым и не подлежит снятию с такого учета в соответствии с положениями закона (</w:t>
      </w:r>
      <w:hyperlink r:id="rId78" w:anchor="dst100413" w:history="1">
        <w:r w:rsidRPr="004D63D8">
          <w:rPr>
            <w:rFonts w:ascii="Times New Roman" w:eastAsia="Times New Roman" w:hAnsi="Times New Roman" w:cs="Times New Roman"/>
            <w:color w:val="0000FF"/>
            <w:sz w:val="24"/>
            <w:szCs w:val="24"/>
            <w:u w:val="single"/>
            <w:lang w:eastAsia="ru-RU"/>
          </w:rPr>
          <w:t>пункт 33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79" w:anchor="dst16" w:history="1">
        <w:r w:rsidRPr="004D63D8">
          <w:rPr>
            <w:rFonts w:ascii="Times New Roman" w:eastAsia="Times New Roman" w:hAnsi="Times New Roman" w:cs="Times New Roman"/>
            <w:color w:val="0000FF"/>
            <w:sz w:val="24"/>
            <w:szCs w:val="24"/>
            <w:u w:val="single"/>
            <w:lang w:eastAsia="ru-RU"/>
          </w:rPr>
          <w:t>часть 6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 w:name="dst100036"/>
      <w:bookmarkEnd w:id="34"/>
      <w:r w:rsidRPr="004D63D8">
        <w:rPr>
          <w:rFonts w:ascii="Times New Roman" w:eastAsia="Times New Roman" w:hAnsi="Times New Roman" w:cs="Times New Roman"/>
          <w:sz w:val="24"/>
          <w:szCs w:val="24"/>
          <w:lang w:eastAsia="ru-RU"/>
        </w:rPr>
        <w:t>Кроме того, в отношении помещений, законодательно установлено, что не допускается постановка на кадастровый учет, если: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5" w:name="dst100037"/>
      <w:bookmarkEnd w:id="35"/>
      <w:r w:rsidRPr="004D63D8">
        <w:rPr>
          <w:rFonts w:ascii="Times New Roman" w:eastAsia="Times New Roman" w:hAnsi="Times New Roman" w:cs="Times New Roman"/>
          <w:sz w:val="24"/>
          <w:szCs w:val="24"/>
          <w:lang w:eastAsia="ru-RU"/>
        </w:rPr>
        <w:t>- помещение не изолировано или не обособлено от других помещений в здании или сооружении (</w:t>
      </w:r>
      <w:hyperlink r:id="rId80" w:anchor="dst101028" w:history="1">
        <w:r w:rsidRPr="004D63D8">
          <w:rPr>
            <w:rFonts w:ascii="Times New Roman" w:eastAsia="Times New Roman" w:hAnsi="Times New Roman" w:cs="Times New Roman"/>
            <w:color w:val="0000FF"/>
            <w:sz w:val="24"/>
            <w:szCs w:val="24"/>
            <w:u w:val="single"/>
            <w:lang w:eastAsia="ru-RU"/>
          </w:rPr>
          <w:t>пункт 34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81" w:anchor="dst100257" w:history="1">
        <w:r w:rsidRPr="004D63D8">
          <w:rPr>
            <w:rFonts w:ascii="Times New Roman" w:eastAsia="Times New Roman" w:hAnsi="Times New Roman" w:cs="Times New Roman"/>
            <w:color w:val="0000FF"/>
            <w:sz w:val="24"/>
            <w:szCs w:val="24"/>
            <w:u w:val="single"/>
            <w:lang w:eastAsia="ru-RU"/>
          </w:rPr>
          <w:t>часть 7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6" w:name="dst100038"/>
      <w:bookmarkEnd w:id="36"/>
      <w:r w:rsidRPr="004D63D8">
        <w:rPr>
          <w:rFonts w:ascii="Times New Roman" w:eastAsia="Times New Roman" w:hAnsi="Times New Roman" w:cs="Times New Roman"/>
          <w:sz w:val="24"/>
          <w:szCs w:val="24"/>
          <w:lang w:eastAsia="ru-RU"/>
        </w:rPr>
        <w:t>- имеется полное или частичное совпадение местоположения помещения с местоположением другого помещения, за исключением преобразуемого объекта, а также совпадение местоположения квартиры и комнаты в ней (</w:t>
      </w:r>
      <w:hyperlink r:id="rId82" w:anchor="dst100430" w:history="1">
        <w:r w:rsidRPr="004D63D8">
          <w:rPr>
            <w:rFonts w:ascii="Times New Roman" w:eastAsia="Times New Roman" w:hAnsi="Times New Roman" w:cs="Times New Roman"/>
            <w:color w:val="0000FF"/>
            <w:sz w:val="24"/>
            <w:szCs w:val="24"/>
            <w:u w:val="single"/>
            <w:lang w:eastAsia="ru-RU"/>
          </w:rPr>
          <w:t>пункт 50 части 1 статьи 26</w:t>
        </w:r>
      </w:hyperlink>
      <w:r w:rsidRPr="004D63D8">
        <w:rPr>
          <w:rFonts w:ascii="Times New Roman" w:eastAsia="Times New Roman" w:hAnsi="Times New Roman" w:cs="Times New Roman"/>
          <w:sz w:val="24"/>
          <w:szCs w:val="24"/>
          <w:lang w:eastAsia="ru-RU"/>
        </w:rPr>
        <w:t xml:space="preserve"> Закона о регистрации и </w:t>
      </w:r>
      <w:hyperlink r:id="rId83" w:anchor="dst237" w:history="1">
        <w:r w:rsidRPr="004D63D8">
          <w:rPr>
            <w:rFonts w:ascii="Times New Roman" w:eastAsia="Times New Roman" w:hAnsi="Times New Roman" w:cs="Times New Roman"/>
            <w:color w:val="0000FF"/>
            <w:sz w:val="24"/>
            <w:szCs w:val="24"/>
            <w:u w:val="single"/>
            <w:lang w:eastAsia="ru-RU"/>
          </w:rPr>
          <w:t>пункт 3 части 2 статьи 26</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7" w:name="dst100039"/>
      <w:bookmarkEnd w:id="37"/>
      <w:r w:rsidRPr="004D63D8">
        <w:rPr>
          <w:rFonts w:ascii="Times New Roman" w:eastAsia="Times New Roman" w:hAnsi="Times New Roman" w:cs="Times New Roman"/>
          <w:sz w:val="24"/>
          <w:szCs w:val="24"/>
          <w:lang w:eastAsia="ru-RU"/>
        </w:rPr>
        <w:t xml:space="preserve">В отношении сведений, которые носят в соответствии с </w:t>
      </w:r>
      <w:hyperlink r:id="rId84"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временный характер, </w:t>
      </w:r>
      <w:hyperlink r:id="rId85" w:anchor="dst100938" w:history="1">
        <w:r w:rsidRPr="004D63D8">
          <w:rPr>
            <w:rFonts w:ascii="Times New Roman" w:eastAsia="Times New Roman" w:hAnsi="Times New Roman" w:cs="Times New Roman"/>
            <w:color w:val="0000FF"/>
            <w:sz w:val="24"/>
            <w:szCs w:val="24"/>
            <w:u w:val="single"/>
            <w:lang w:eastAsia="ru-RU"/>
          </w:rPr>
          <w:t>часть 7 статьи 72</w:t>
        </w:r>
      </w:hyperlink>
      <w:r w:rsidRPr="004D63D8">
        <w:rPr>
          <w:rFonts w:ascii="Times New Roman" w:eastAsia="Times New Roman" w:hAnsi="Times New Roman" w:cs="Times New Roman"/>
          <w:sz w:val="24"/>
          <w:szCs w:val="24"/>
          <w:lang w:eastAsia="ru-RU"/>
        </w:rPr>
        <w:t xml:space="preserve"> Закона о регистрации содержит правило о том, что временный характер сведений государственного кадастра недвижимости об образованных объектах недвижимости, предусмотренный </w:t>
      </w:r>
      <w:hyperlink r:id="rId86" w:anchor="dst3" w:history="1">
        <w:r w:rsidRPr="004D63D8">
          <w:rPr>
            <w:rFonts w:ascii="Times New Roman" w:eastAsia="Times New Roman" w:hAnsi="Times New Roman" w:cs="Times New Roman"/>
            <w:color w:val="0000FF"/>
            <w:sz w:val="24"/>
            <w:szCs w:val="24"/>
            <w:u w:val="single"/>
            <w:lang w:eastAsia="ru-RU"/>
          </w:rPr>
          <w:t>статьей 24</w:t>
        </w:r>
      </w:hyperlink>
      <w:r w:rsidRPr="004D63D8">
        <w:rPr>
          <w:rFonts w:ascii="Times New Roman" w:eastAsia="Times New Roman" w:hAnsi="Times New Roman" w:cs="Times New Roman"/>
          <w:sz w:val="24"/>
          <w:szCs w:val="24"/>
          <w:lang w:eastAsia="ru-RU"/>
        </w:rPr>
        <w:t xml:space="preserve"> Закона о кадастре,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w:t>
      </w:r>
      <w:r w:rsidRPr="004D63D8">
        <w:rPr>
          <w:rFonts w:ascii="Times New Roman" w:eastAsia="Times New Roman" w:hAnsi="Times New Roman" w:cs="Times New Roman"/>
          <w:sz w:val="24"/>
          <w:szCs w:val="24"/>
          <w:lang w:eastAsia="ru-RU"/>
        </w:rPr>
        <w:lastRenderedPageBreak/>
        <w:t>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8" w:name="dst100040"/>
      <w:bookmarkEnd w:id="38"/>
      <w:r w:rsidRPr="004D63D8">
        <w:rPr>
          <w:rFonts w:ascii="Times New Roman" w:eastAsia="Times New Roman" w:hAnsi="Times New Roman" w:cs="Times New Roman"/>
          <w:sz w:val="24"/>
          <w:szCs w:val="24"/>
          <w:lang w:eastAsia="ru-RU"/>
        </w:rPr>
        <w:t>1. Действующее законодательство не предусматривает осуществления кадастрового учета объекта, не являющегося объектом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9" w:name="dst100041"/>
      <w:bookmarkEnd w:id="39"/>
      <w:r w:rsidRPr="004D63D8">
        <w:rPr>
          <w:rFonts w:ascii="Times New Roman" w:eastAsia="Times New Roman" w:hAnsi="Times New Roman" w:cs="Times New Roman"/>
          <w:sz w:val="24"/>
          <w:szCs w:val="24"/>
          <w:lang w:eastAsia="ru-RU"/>
        </w:rPr>
        <w:t>Предприниматель обратился в арбитражный суд с заявлением о признании незаконным решения об отказе в постановке на кадастровый учет навеса для ожидания транспорта, указывая на то, что ему был предоставлен земельный участок именно для возведения спорного объекта, имеющего прочную связь с землей, а демонтаж его без ущерба назначению невозможен.</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0" w:name="dst100042"/>
      <w:bookmarkEnd w:id="40"/>
      <w:r w:rsidRPr="004D63D8">
        <w:rPr>
          <w:rFonts w:ascii="Times New Roman" w:eastAsia="Times New Roman" w:hAnsi="Times New Roman" w:cs="Times New Roman"/>
          <w:sz w:val="24"/>
          <w:szCs w:val="24"/>
          <w:lang w:eastAsia="ru-RU"/>
        </w:rPr>
        <w:t>Суды отказали в удовлетворении заявления исходя из следующего.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1" w:name="dst100043"/>
      <w:bookmarkEnd w:id="41"/>
      <w:r w:rsidRPr="004D63D8">
        <w:rPr>
          <w:rFonts w:ascii="Times New Roman" w:eastAsia="Times New Roman" w:hAnsi="Times New Roman" w:cs="Times New Roman"/>
          <w:sz w:val="24"/>
          <w:szCs w:val="24"/>
          <w:lang w:eastAsia="ru-RU"/>
        </w:rPr>
        <w:t xml:space="preserve">Согласно </w:t>
      </w:r>
      <w:hyperlink r:id="rId87" w:anchor="dst100794" w:history="1">
        <w:r w:rsidRPr="004D63D8">
          <w:rPr>
            <w:rFonts w:ascii="Times New Roman" w:eastAsia="Times New Roman" w:hAnsi="Times New Roman" w:cs="Times New Roman"/>
            <w:color w:val="0000FF"/>
            <w:sz w:val="24"/>
            <w:szCs w:val="24"/>
            <w:u w:val="single"/>
            <w:lang w:eastAsia="ru-RU"/>
          </w:rPr>
          <w:t>статье 130</w:t>
        </w:r>
      </w:hyperlink>
      <w:r w:rsidRPr="004D63D8">
        <w:rPr>
          <w:rFonts w:ascii="Times New Roman" w:eastAsia="Times New Roman" w:hAnsi="Times New Roman" w:cs="Times New Roman"/>
          <w:sz w:val="24"/>
          <w:szCs w:val="24"/>
          <w:lang w:eastAsia="ru-RU"/>
        </w:rPr>
        <w:t xml:space="preserve"> Гражданского кодекса Российской Федерации (далее -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2" w:name="dst100044"/>
      <w:bookmarkEnd w:id="42"/>
      <w:r w:rsidRPr="004D63D8">
        <w:rPr>
          <w:rFonts w:ascii="Times New Roman" w:eastAsia="Times New Roman" w:hAnsi="Times New Roman" w:cs="Times New Roman"/>
          <w:sz w:val="24"/>
          <w:szCs w:val="24"/>
          <w:lang w:eastAsia="ru-RU"/>
        </w:rPr>
        <w:t>Судами с учетом представленных в дело доказательств было установлено, что спорный объект является типовым, изготовлен в заводских условиях, состоит из готовых модулей и представляет собой металлический каркас с ограждающими конструкциями из ударопрочного стекла и стеклопакетов; части комплекса и соединительные элементы поставляются в разобранном состоянии; собранная конструкция крепится на бетонную площадку анкерными болтами, обеспечивающими временную прочную связь с такой площадкой; установка комплекса производится без устройства заглубленного фундамента, который свидетельствовал бы о наличии прочной связи с землей. Суды признали недоказанным, что демонтаж либо перемещение объекта (его отдельных частей) нанесут существенный ущерб конструкции, исключающий возможность использования комплекса по назначению. Кроме того, суды также установили, что земельный участок предоставлен заявителю в целях размещения остановочно-торгового комплекса (временного объекта) на условиях краткосрочной аренды.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3" w:name="dst100045"/>
      <w:bookmarkEnd w:id="43"/>
      <w:r w:rsidRPr="004D63D8">
        <w:rPr>
          <w:rFonts w:ascii="Times New Roman" w:eastAsia="Times New Roman" w:hAnsi="Times New Roman" w:cs="Times New Roman"/>
          <w:sz w:val="24"/>
          <w:szCs w:val="24"/>
          <w:lang w:eastAsia="ru-RU"/>
        </w:rPr>
        <w:t xml:space="preserve">Исходя из указанного, суды признали оспариваемое решение органа кадастрового учета об отказе в постановке на кадастровый учет спорного объекта соответствующим </w:t>
      </w:r>
      <w:hyperlink r:id="rId88" w:anchor="dst100239" w:history="1">
        <w:r w:rsidRPr="004D63D8">
          <w:rPr>
            <w:rFonts w:ascii="Times New Roman" w:eastAsia="Times New Roman" w:hAnsi="Times New Roman" w:cs="Times New Roman"/>
            <w:color w:val="0000FF"/>
            <w:sz w:val="24"/>
            <w:szCs w:val="24"/>
            <w:u w:val="single"/>
            <w:lang w:eastAsia="ru-RU"/>
          </w:rPr>
          <w:t>пункту 1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4" w:name="dst100046"/>
      <w:bookmarkEnd w:id="44"/>
      <w:r w:rsidRPr="004D63D8">
        <w:rPr>
          <w:rFonts w:ascii="Times New Roman" w:eastAsia="Times New Roman" w:hAnsi="Times New Roman" w:cs="Times New Roman"/>
          <w:sz w:val="24"/>
          <w:szCs w:val="24"/>
          <w:lang w:eastAsia="ru-RU"/>
        </w:rPr>
        <w:t xml:space="preserve">2. Асфальтобетонное покрытие, не отвечающее признакам самостоятельного сооружения, не подлежит кадастровому учету в соответствии с </w:t>
      </w:r>
      <w:hyperlink r:id="rId89"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5" w:name="dst100047"/>
      <w:bookmarkEnd w:id="45"/>
      <w:r w:rsidRPr="004D63D8">
        <w:rPr>
          <w:rFonts w:ascii="Times New Roman" w:eastAsia="Times New Roman" w:hAnsi="Times New Roman" w:cs="Times New Roman"/>
          <w:sz w:val="24"/>
          <w:szCs w:val="24"/>
          <w:lang w:eastAsia="ru-RU"/>
        </w:rPr>
        <w:t>Общество обратилось в арбитражный суд с заявлением о признании незаконным решения об отказе в осуществлении кадастрового учета асфальтобетонного покрытия, ссылаясь на то, что указанный объект является капитальным строением в виде элемента благоустройства территории и примыкает к объекту недвижимости, в связи с чем отказ кадастровой палаты в осуществлении государственного кадастрового учета является незаконным.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6" w:name="dst100048"/>
      <w:bookmarkEnd w:id="46"/>
      <w:r w:rsidRPr="004D63D8">
        <w:rPr>
          <w:rFonts w:ascii="Times New Roman" w:eastAsia="Times New Roman" w:hAnsi="Times New Roman" w:cs="Times New Roman"/>
          <w:sz w:val="24"/>
          <w:szCs w:val="24"/>
          <w:lang w:eastAsia="ru-RU"/>
        </w:rPr>
        <w:lastRenderedPageBreak/>
        <w:t xml:space="preserve">Решением суда первой инстанции, оставленным без изменения постановлением суда апелляционной инстанции, заявление было удовлетворено со ссылкой на то, что спорный объект обладает всеми признаками объекта недвижимости, установленными </w:t>
      </w:r>
      <w:hyperlink r:id="rId90" w:anchor="dst100794" w:history="1">
        <w:r w:rsidRPr="004D63D8">
          <w:rPr>
            <w:rFonts w:ascii="Times New Roman" w:eastAsia="Times New Roman" w:hAnsi="Times New Roman" w:cs="Times New Roman"/>
            <w:color w:val="0000FF"/>
            <w:sz w:val="24"/>
            <w:szCs w:val="24"/>
            <w:u w:val="single"/>
            <w:lang w:eastAsia="ru-RU"/>
          </w:rPr>
          <w:t>статьей 130</w:t>
        </w:r>
      </w:hyperlink>
      <w:r w:rsidRPr="004D63D8">
        <w:rPr>
          <w:rFonts w:ascii="Times New Roman" w:eastAsia="Times New Roman" w:hAnsi="Times New Roman" w:cs="Times New Roman"/>
          <w:sz w:val="24"/>
          <w:szCs w:val="24"/>
          <w:lang w:eastAsia="ru-RU"/>
        </w:rPr>
        <w:t xml:space="preserve"> ГК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7" w:name="dst100049"/>
      <w:bookmarkEnd w:id="47"/>
      <w:r w:rsidRPr="004D63D8">
        <w:rPr>
          <w:rFonts w:ascii="Times New Roman" w:eastAsia="Times New Roman" w:hAnsi="Times New Roman" w:cs="Times New Roman"/>
          <w:sz w:val="24"/>
          <w:szCs w:val="24"/>
          <w:lang w:eastAsia="ru-RU"/>
        </w:rPr>
        <w:t>Арбитражный суд округа судебные акты отменил, в удовлетворении заявления отказал, исходя из того, что представленные в материалы дела доказательства свидетельствуют о том, что асфальтобетонное покрытие не обладает признаками самостоятельного объекта недвижимого имущества (сооружения), является улучшением земельного участка, на котором оно размещено.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8" w:name="dst100050"/>
      <w:bookmarkEnd w:id="48"/>
      <w:r w:rsidRPr="004D63D8">
        <w:rPr>
          <w:rFonts w:ascii="Times New Roman" w:eastAsia="Times New Roman" w:hAnsi="Times New Roman" w:cs="Times New Roman"/>
          <w:sz w:val="24"/>
          <w:szCs w:val="24"/>
          <w:lang w:eastAsia="ru-RU"/>
        </w:rPr>
        <w:t xml:space="preserve">Ввиду указанного суд признал решение органа кадастрового учета об отказе в постановке асфальтобетонного покрытия на кадастровый учет соответствующим </w:t>
      </w:r>
      <w:hyperlink r:id="rId91" w:anchor="dst100239" w:history="1">
        <w:r w:rsidRPr="004D63D8">
          <w:rPr>
            <w:rFonts w:ascii="Times New Roman" w:eastAsia="Times New Roman" w:hAnsi="Times New Roman" w:cs="Times New Roman"/>
            <w:color w:val="0000FF"/>
            <w:sz w:val="24"/>
            <w:szCs w:val="24"/>
            <w:u w:val="single"/>
            <w:lang w:eastAsia="ru-RU"/>
          </w:rPr>
          <w:t>пункту 1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49" w:name="dst100051"/>
      <w:bookmarkEnd w:id="49"/>
      <w:r w:rsidRPr="004D63D8">
        <w:rPr>
          <w:rFonts w:ascii="Times New Roman" w:eastAsia="Times New Roman" w:hAnsi="Times New Roman" w:cs="Times New Roman"/>
          <w:sz w:val="24"/>
          <w:szCs w:val="24"/>
          <w:lang w:eastAsia="ru-RU"/>
        </w:rPr>
        <w:t>3. Объект незавершенного строительства может быть поставлен на кадастровый учет, когда степень выполненных работ по созданию этого объекта позволяет его идентифицировать в качестве самостоятельного объекта недвижимого имущества (недвижимой вещи).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0" w:name="dst100052"/>
      <w:bookmarkEnd w:id="50"/>
      <w:r w:rsidRPr="004D63D8">
        <w:rPr>
          <w:rFonts w:ascii="Times New Roman" w:eastAsia="Times New Roman" w:hAnsi="Times New Roman" w:cs="Times New Roman"/>
          <w:sz w:val="24"/>
          <w:szCs w:val="24"/>
          <w:lang w:eastAsia="ru-RU"/>
        </w:rPr>
        <w:t>Предприниматель обратился в орган кадастрового учета с заявлением о постановке на кадастровый учет объекта незавершенного строительства - трех железобетонных свай, вбитых в землю.</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1" w:name="dst100053"/>
      <w:bookmarkEnd w:id="51"/>
      <w:r w:rsidRPr="004D63D8">
        <w:rPr>
          <w:rFonts w:ascii="Times New Roman" w:eastAsia="Times New Roman" w:hAnsi="Times New Roman" w:cs="Times New Roman"/>
          <w:sz w:val="24"/>
          <w:szCs w:val="24"/>
          <w:lang w:eastAsia="ru-RU"/>
        </w:rPr>
        <w:t xml:space="preserve">Орган кадастрового учета приостановил, а затем отказал в постановке на кадастровый учет спорного объекта незавершенного строительства, сославшись на положения </w:t>
      </w:r>
      <w:hyperlink r:id="rId92" w:anchor="dst100239" w:history="1">
        <w:r w:rsidRPr="004D63D8">
          <w:rPr>
            <w:rFonts w:ascii="Times New Roman" w:eastAsia="Times New Roman" w:hAnsi="Times New Roman" w:cs="Times New Roman"/>
            <w:color w:val="0000FF"/>
            <w:sz w:val="24"/>
            <w:szCs w:val="24"/>
            <w:u w:val="single"/>
            <w:lang w:eastAsia="ru-RU"/>
          </w:rPr>
          <w:t>пунктов 1</w:t>
        </w:r>
      </w:hyperlink>
      <w:r w:rsidRPr="004D63D8">
        <w:rPr>
          <w:rFonts w:ascii="Times New Roman" w:eastAsia="Times New Roman" w:hAnsi="Times New Roman" w:cs="Times New Roman"/>
          <w:sz w:val="24"/>
          <w:szCs w:val="24"/>
          <w:lang w:eastAsia="ru-RU"/>
        </w:rPr>
        <w:t xml:space="preserve"> и </w:t>
      </w:r>
      <w:hyperlink r:id="rId93" w:anchor="dst100244" w:history="1">
        <w:r w:rsidRPr="004D63D8">
          <w:rPr>
            <w:rFonts w:ascii="Times New Roman" w:eastAsia="Times New Roman" w:hAnsi="Times New Roman" w:cs="Times New Roman"/>
            <w:color w:val="0000FF"/>
            <w:sz w:val="24"/>
            <w:szCs w:val="24"/>
            <w:u w:val="single"/>
            <w:lang w:eastAsia="ru-RU"/>
          </w:rPr>
          <w:t>6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2" w:name="dst100054"/>
      <w:bookmarkEnd w:id="52"/>
      <w:r w:rsidRPr="004D63D8">
        <w:rPr>
          <w:rFonts w:ascii="Times New Roman" w:eastAsia="Times New Roman" w:hAnsi="Times New Roman" w:cs="Times New Roman"/>
          <w:sz w:val="24"/>
          <w:szCs w:val="24"/>
          <w:lang w:eastAsia="ru-RU"/>
        </w:rPr>
        <w:t xml:space="preserve">Не согласившись с данным отказом, предприниматель обратился с заявлением в арбитражный суд, указав на то, что он является арендатором земельного участка под строительство объекта, им получена разрешительная документация на строительство, </w:t>
      </w:r>
      <w:hyperlink r:id="rId94" w:history="1">
        <w:r w:rsidRPr="004D63D8">
          <w:rPr>
            <w:rFonts w:ascii="Times New Roman" w:eastAsia="Times New Roman" w:hAnsi="Times New Roman" w:cs="Times New Roman"/>
            <w:color w:val="0000FF"/>
            <w:sz w:val="24"/>
            <w:szCs w:val="24"/>
            <w:u w:val="single"/>
            <w:lang w:eastAsia="ru-RU"/>
          </w:rPr>
          <w:t>ГК</w:t>
        </w:r>
      </w:hyperlink>
      <w:r w:rsidRPr="004D63D8">
        <w:rPr>
          <w:rFonts w:ascii="Times New Roman" w:eastAsia="Times New Roman" w:hAnsi="Times New Roman" w:cs="Times New Roman"/>
          <w:sz w:val="24"/>
          <w:szCs w:val="24"/>
          <w:lang w:eastAsia="ru-RU"/>
        </w:rPr>
        <w:t xml:space="preserve"> РФ и </w:t>
      </w:r>
      <w:hyperlink r:id="rId95" w:history="1">
        <w:r w:rsidRPr="004D63D8">
          <w:rPr>
            <w:rFonts w:ascii="Times New Roman" w:eastAsia="Times New Roman" w:hAnsi="Times New Roman" w:cs="Times New Roman"/>
            <w:color w:val="0000FF"/>
            <w:sz w:val="24"/>
            <w:szCs w:val="24"/>
            <w:u w:val="single"/>
            <w:lang w:eastAsia="ru-RU"/>
          </w:rPr>
          <w:t>Закон</w:t>
        </w:r>
      </w:hyperlink>
      <w:r w:rsidRPr="004D63D8">
        <w:rPr>
          <w:rFonts w:ascii="Times New Roman" w:eastAsia="Times New Roman" w:hAnsi="Times New Roman" w:cs="Times New Roman"/>
          <w:sz w:val="24"/>
          <w:szCs w:val="24"/>
          <w:lang w:eastAsia="ru-RU"/>
        </w:rPr>
        <w:t xml:space="preserve"> о кадастре исходят из существования самостоятельного объекта недвижимости - объекта незавершенного строительства, кадастровым инженером был заверен технический план, содержащий сведения о спорном объекте незавершенного строительства, необходимые для постановки на учет этого объекта.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3" w:name="dst100055"/>
      <w:bookmarkEnd w:id="53"/>
      <w:r w:rsidRPr="004D63D8">
        <w:rPr>
          <w:rFonts w:ascii="Times New Roman" w:eastAsia="Times New Roman" w:hAnsi="Times New Roman" w:cs="Times New Roman"/>
          <w:sz w:val="24"/>
          <w:szCs w:val="24"/>
          <w:lang w:eastAsia="ru-RU"/>
        </w:rPr>
        <w:t xml:space="preserve">Отказывая в удовлетворении заявленного требования, суды указали на то, что спорный объект - три железобетонные сваи, вбитые в землю, на момент обращения общества с заявлением о постановке объекта на кадастровый учет не является созданным объектом незавершенного строительства в смысле </w:t>
      </w:r>
      <w:hyperlink r:id="rId96" w:anchor="dst100794" w:history="1">
        <w:r w:rsidRPr="004D63D8">
          <w:rPr>
            <w:rFonts w:ascii="Times New Roman" w:eastAsia="Times New Roman" w:hAnsi="Times New Roman" w:cs="Times New Roman"/>
            <w:color w:val="0000FF"/>
            <w:sz w:val="24"/>
            <w:szCs w:val="24"/>
            <w:u w:val="single"/>
            <w:lang w:eastAsia="ru-RU"/>
          </w:rPr>
          <w:t>статьи 130</w:t>
        </w:r>
      </w:hyperlink>
      <w:r w:rsidRPr="004D63D8">
        <w:rPr>
          <w:rFonts w:ascii="Times New Roman" w:eastAsia="Times New Roman" w:hAnsi="Times New Roman" w:cs="Times New Roman"/>
          <w:sz w:val="24"/>
          <w:szCs w:val="24"/>
          <w:lang w:eastAsia="ru-RU"/>
        </w:rPr>
        <w:t xml:space="preserve"> ГК РФ и </w:t>
      </w:r>
      <w:hyperlink r:id="rId97"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4" w:name="dst100056"/>
      <w:bookmarkEnd w:id="54"/>
      <w:r w:rsidRPr="004D63D8">
        <w:rPr>
          <w:rFonts w:ascii="Times New Roman" w:eastAsia="Times New Roman" w:hAnsi="Times New Roman" w:cs="Times New Roman"/>
          <w:sz w:val="24"/>
          <w:szCs w:val="24"/>
          <w:lang w:eastAsia="ru-RU"/>
        </w:rPr>
        <w:t xml:space="preserve">В </w:t>
      </w:r>
      <w:hyperlink r:id="rId98" w:history="1">
        <w:r w:rsidRPr="004D63D8">
          <w:rPr>
            <w:rFonts w:ascii="Times New Roman" w:eastAsia="Times New Roman" w:hAnsi="Times New Roman" w:cs="Times New Roman"/>
            <w:color w:val="0000FF"/>
            <w:sz w:val="24"/>
            <w:szCs w:val="24"/>
            <w:u w:val="single"/>
            <w:lang w:eastAsia="ru-RU"/>
          </w:rPr>
          <w:t>постановлении</w:t>
        </w:r>
      </w:hyperlink>
      <w:r w:rsidRPr="004D63D8">
        <w:rPr>
          <w:rFonts w:ascii="Times New Roman" w:eastAsia="Times New Roman" w:hAnsi="Times New Roman" w:cs="Times New Roman"/>
          <w:sz w:val="24"/>
          <w:szCs w:val="24"/>
          <w:lang w:eastAsia="ru-RU"/>
        </w:rPr>
        <w:t xml:space="preserve">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разъяснено, что при разрешении вопроса о признании правомерно строящегося объекта недвижимой вещью (объектом незавершенного строительства) необходимо установить, что на нем, по крайней мере, полностью завершены работы по сооружению фундамента или аналогичные им работы (</w:t>
      </w:r>
      <w:hyperlink r:id="rId99" w:anchor="dst42" w:history="1">
        <w:r w:rsidRPr="004D63D8">
          <w:rPr>
            <w:rFonts w:ascii="Times New Roman" w:eastAsia="Times New Roman" w:hAnsi="Times New Roman" w:cs="Times New Roman"/>
            <w:color w:val="0000FF"/>
            <w:sz w:val="24"/>
            <w:szCs w:val="24"/>
            <w:u w:val="single"/>
            <w:lang w:eastAsia="ru-RU"/>
          </w:rPr>
          <w:t>пункт 1 статьи 130</w:t>
        </w:r>
      </w:hyperlink>
      <w:r w:rsidRPr="004D63D8">
        <w:rPr>
          <w:rFonts w:ascii="Times New Roman" w:eastAsia="Times New Roman" w:hAnsi="Times New Roman" w:cs="Times New Roman"/>
          <w:sz w:val="24"/>
          <w:szCs w:val="24"/>
          <w:lang w:eastAsia="ru-RU"/>
        </w:rPr>
        <w:t xml:space="preserve"> ГК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5" w:name="dst100057"/>
      <w:bookmarkEnd w:id="55"/>
      <w:r w:rsidRPr="004D63D8">
        <w:rPr>
          <w:rFonts w:ascii="Times New Roman" w:eastAsia="Times New Roman" w:hAnsi="Times New Roman" w:cs="Times New Roman"/>
          <w:sz w:val="24"/>
          <w:szCs w:val="24"/>
          <w:lang w:eastAsia="ru-RU"/>
        </w:rPr>
        <w:t>Работы, выполненные в данном случае, не свидетельствуют о сооружении фундамента строящегося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6" w:name="dst100058"/>
      <w:bookmarkEnd w:id="56"/>
      <w:r w:rsidRPr="004D63D8">
        <w:rPr>
          <w:rFonts w:ascii="Times New Roman" w:eastAsia="Times New Roman" w:hAnsi="Times New Roman" w:cs="Times New Roman"/>
          <w:sz w:val="24"/>
          <w:szCs w:val="24"/>
          <w:lang w:eastAsia="ru-RU"/>
        </w:rPr>
        <w:t>Однако в случае выполнения строительных работ, в результате которых будет возведен самостоятельный объект недвижимого имущества, предприниматель не лишен возможности обратиться за постановкой на кадастровый учет созданного объекта (объекта незавершенного строительства).</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7" w:name="dst100059"/>
      <w:bookmarkEnd w:id="57"/>
      <w:r w:rsidRPr="004D63D8">
        <w:rPr>
          <w:rFonts w:ascii="Times New Roman" w:eastAsia="Times New Roman" w:hAnsi="Times New Roman" w:cs="Times New Roman"/>
          <w:sz w:val="24"/>
          <w:szCs w:val="24"/>
          <w:lang w:eastAsia="ru-RU"/>
        </w:rPr>
        <w:t>4. Для постановки на кадастровый учет помещение должно обладать одновременно двумя признаками: обособленностью и изолированностью. Отсутствие хотя бы одного из указанных признаков является законным основанием для отказа в осуществлении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8" w:name="dst100060"/>
      <w:bookmarkEnd w:id="58"/>
      <w:r w:rsidRPr="004D63D8">
        <w:rPr>
          <w:rFonts w:ascii="Times New Roman" w:eastAsia="Times New Roman" w:hAnsi="Times New Roman" w:cs="Times New Roman"/>
          <w:sz w:val="24"/>
          <w:szCs w:val="24"/>
          <w:lang w:eastAsia="ru-RU"/>
        </w:rPr>
        <w:lastRenderedPageBreak/>
        <w:t>Общество обратилось в арбитражный суд с заявлением о признании незаконным решения кадастровой палаты об отказе в постановке на кадастровый учет помещения (части коридора на третьем этаже).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59" w:name="dst100061"/>
      <w:bookmarkEnd w:id="59"/>
      <w:r w:rsidRPr="004D63D8">
        <w:rPr>
          <w:rFonts w:ascii="Times New Roman" w:eastAsia="Times New Roman" w:hAnsi="Times New Roman" w:cs="Times New Roman"/>
          <w:sz w:val="24"/>
          <w:szCs w:val="24"/>
          <w:lang w:eastAsia="ru-RU"/>
        </w:rPr>
        <w:t>Решением суда первой инстанции, оставленным без изменения постановлением арбитражного апелляционного суда, заявленные требования удовлетворены.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0" w:name="dst100062"/>
      <w:bookmarkEnd w:id="60"/>
      <w:r w:rsidRPr="004D63D8">
        <w:rPr>
          <w:rFonts w:ascii="Times New Roman" w:eastAsia="Times New Roman" w:hAnsi="Times New Roman" w:cs="Times New Roman"/>
          <w:sz w:val="24"/>
          <w:szCs w:val="24"/>
          <w:lang w:eastAsia="ru-RU"/>
        </w:rPr>
        <w:t xml:space="preserve">При принятии решения суды исходили из того, что из буквального содержания </w:t>
      </w:r>
      <w:hyperlink r:id="rId100" w:anchor="dst100257" w:history="1">
        <w:r w:rsidRPr="004D63D8">
          <w:rPr>
            <w:rFonts w:ascii="Times New Roman" w:eastAsia="Times New Roman" w:hAnsi="Times New Roman" w:cs="Times New Roman"/>
            <w:color w:val="0000FF"/>
            <w:sz w:val="24"/>
            <w:szCs w:val="24"/>
            <w:u w:val="single"/>
            <w:lang w:eastAsia="ru-RU"/>
          </w:rPr>
          <w:t>части 7 статьи 27</w:t>
        </w:r>
      </w:hyperlink>
      <w:r w:rsidRPr="004D63D8">
        <w:rPr>
          <w:rFonts w:ascii="Times New Roman" w:eastAsia="Times New Roman" w:hAnsi="Times New Roman" w:cs="Times New Roman"/>
          <w:sz w:val="24"/>
          <w:szCs w:val="24"/>
          <w:lang w:eastAsia="ru-RU"/>
        </w:rPr>
        <w:t xml:space="preserve"> Закона о кадастре не следует требование законодателя об одновременном соответствии помещения критериям как обособленности, так и изолированности при постановке на кадастровый учет. В связи с этим суды пришли к выводу о незаконности отказа в постановке на кадастровый учет помещения, представляющего собой часть коридора, огражденного строительными конструкциями, поскольку оно является обособленным, хотя и имеет вспомогательное, обслуживающее назначение - используется для доступа в иное помещение.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1" w:name="dst100063"/>
      <w:bookmarkEnd w:id="61"/>
      <w:r w:rsidRPr="004D63D8">
        <w:rPr>
          <w:rFonts w:ascii="Times New Roman" w:eastAsia="Times New Roman" w:hAnsi="Times New Roman" w:cs="Times New Roman"/>
          <w:sz w:val="24"/>
          <w:szCs w:val="24"/>
          <w:lang w:eastAsia="ru-RU"/>
        </w:rPr>
        <w:t>Арбитражный суд округа отменил указанные судебные акты и отказал в удовлетворении заявления по следующим основаниям.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2" w:name="dst100064"/>
      <w:bookmarkEnd w:id="62"/>
      <w:r w:rsidRPr="004D63D8">
        <w:rPr>
          <w:rFonts w:ascii="Times New Roman" w:eastAsia="Times New Roman" w:hAnsi="Times New Roman" w:cs="Times New Roman"/>
          <w:sz w:val="24"/>
          <w:szCs w:val="24"/>
          <w:lang w:eastAsia="ru-RU"/>
        </w:rPr>
        <w:t xml:space="preserve">В силу </w:t>
      </w:r>
      <w:hyperlink r:id="rId101" w:anchor="dst100257" w:history="1">
        <w:r w:rsidRPr="004D63D8">
          <w:rPr>
            <w:rFonts w:ascii="Times New Roman" w:eastAsia="Times New Roman" w:hAnsi="Times New Roman" w:cs="Times New Roman"/>
            <w:color w:val="0000FF"/>
            <w:sz w:val="24"/>
            <w:szCs w:val="24"/>
            <w:u w:val="single"/>
            <w:lang w:eastAsia="ru-RU"/>
          </w:rPr>
          <w:t>части 7 статьи 27</w:t>
        </w:r>
      </w:hyperlink>
      <w:r w:rsidRPr="004D63D8">
        <w:rPr>
          <w:rFonts w:ascii="Times New Roman" w:eastAsia="Times New Roman" w:hAnsi="Times New Roman" w:cs="Times New Roman"/>
          <w:sz w:val="24"/>
          <w:szCs w:val="24"/>
          <w:lang w:eastAsia="ru-RU"/>
        </w:rPr>
        <w:t xml:space="preserve"> Закона о кадастре орган кадастрового учета принимает решение об отказе в постановке на кадастровый учет помещения в случае, если такое помещение не изолировано или не обособлено от других помещений в здании или сооружении.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3" w:name="dst100065"/>
      <w:bookmarkEnd w:id="63"/>
      <w:r w:rsidRPr="004D63D8">
        <w:rPr>
          <w:rFonts w:ascii="Times New Roman" w:eastAsia="Times New Roman" w:hAnsi="Times New Roman" w:cs="Times New Roman"/>
          <w:sz w:val="24"/>
          <w:szCs w:val="24"/>
          <w:lang w:eastAsia="ru-RU"/>
        </w:rPr>
        <w:t>При этом обособленность как признак помещения представляет собой пространственную характеристику, указывающую на то, что часть здания или сооружения ограничена строительными конструкциями.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4" w:name="dst100066"/>
      <w:bookmarkEnd w:id="64"/>
      <w:r w:rsidRPr="004D63D8">
        <w:rPr>
          <w:rFonts w:ascii="Times New Roman" w:eastAsia="Times New Roman" w:hAnsi="Times New Roman" w:cs="Times New Roman"/>
          <w:sz w:val="24"/>
          <w:szCs w:val="24"/>
          <w:lang w:eastAsia="ru-RU"/>
        </w:rPr>
        <w:t>В то же время изолированность является функциональной характеристикой, отражающей то, что помещение имеет самостоятельное назначение, отдельный вход, не используется для доступа в иное помещение, доступа к общему имуществу собственников помещений в здании, инженерным коммуникациям.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5" w:name="dst100067"/>
      <w:bookmarkEnd w:id="65"/>
      <w:r w:rsidRPr="004D63D8">
        <w:rPr>
          <w:rFonts w:ascii="Times New Roman" w:eastAsia="Times New Roman" w:hAnsi="Times New Roman" w:cs="Times New Roman"/>
          <w:sz w:val="24"/>
          <w:szCs w:val="24"/>
          <w:lang w:eastAsia="ru-RU"/>
        </w:rPr>
        <w:t>Согласно техническому плану спорное помещение ограничено строительными конструкциями (стенами), однако используется для доступа в другое помещение, о кадастровом учете которого заявлено отдельно.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6" w:name="dst100068"/>
      <w:bookmarkEnd w:id="66"/>
      <w:r w:rsidRPr="004D63D8">
        <w:rPr>
          <w:rFonts w:ascii="Times New Roman" w:eastAsia="Times New Roman" w:hAnsi="Times New Roman" w:cs="Times New Roman"/>
          <w:sz w:val="24"/>
          <w:szCs w:val="24"/>
          <w:lang w:eastAsia="ru-RU"/>
        </w:rPr>
        <w:t>Поскольку спорное помещение неразрывно функционально связано с другим помещением, оно не является изолированным.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7" w:name="dst100069"/>
      <w:bookmarkEnd w:id="67"/>
      <w:r w:rsidRPr="004D63D8">
        <w:rPr>
          <w:rFonts w:ascii="Times New Roman" w:eastAsia="Times New Roman" w:hAnsi="Times New Roman" w:cs="Times New Roman"/>
          <w:sz w:val="24"/>
          <w:szCs w:val="24"/>
          <w:lang w:eastAsia="ru-RU"/>
        </w:rPr>
        <w:t>Учитывая, что для постановки на кадастровый учет помещение должно обладать одновременно двумя признаками: обособленностью и изолированностью, арбитражный суд округа пришел к выводу о законности отказа в постановке спорного помещения на кадастровый учет.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8" w:name="dst100070"/>
      <w:bookmarkEnd w:id="68"/>
      <w:r w:rsidRPr="004D63D8">
        <w:rPr>
          <w:rFonts w:ascii="Times New Roman" w:eastAsia="Times New Roman" w:hAnsi="Times New Roman" w:cs="Times New Roman"/>
          <w:sz w:val="24"/>
          <w:szCs w:val="24"/>
          <w:lang w:eastAsia="ru-RU"/>
        </w:rPr>
        <w:t>По другому делу арбитражный суд также признал законным отказ в постановке на кадастровый учет помещения, являющегося частью подвала жилого дома, поскольку оно не соответствовало ни признаку обособленности, ни признаку изолированности: данное помещение не было ограничено строительными конструкциями (стенами). Сформировать нежилое помещение из части подвала, чтобы оно отвечало признакам изолированного объекта недвижимости, было также невозможно, поскольку это привело бы к перекрытию доступа в часть подвала, используемую другим арендатором.</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69" w:name="dst100071"/>
      <w:bookmarkEnd w:id="69"/>
      <w:r w:rsidRPr="004D63D8">
        <w:rPr>
          <w:rFonts w:ascii="Times New Roman" w:eastAsia="Times New Roman" w:hAnsi="Times New Roman" w:cs="Times New Roman"/>
          <w:sz w:val="24"/>
          <w:szCs w:val="24"/>
          <w:lang w:eastAsia="ru-RU"/>
        </w:rPr>
        <w:t>5. Часть жилого дома может быть поставлена на кадастровый учет в качестве самостоятельного объекта недвижимости, если она является обособленной и изолированной.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0" w:name="dst100072"/>
      <w:bookmarkEnd w:id="70"/>
      <w:r w:rsidRPr="004D63D8">
        <w:rPr>
          <w:rFonts w:ascii="Times New Roman" w:eastAsia="Times New Roman" w:hAnsi="Times New Roman" w:cs="Times New Roman"/>
          <w:sz w:val="24"/>
          <w:szCs w:val="24"/>
          <w:lang w:eastAsia="ru-RU"/>
        </w:rPr>
        <w:t>Орган кадастрового учета отказал Т. в осуществлении кадастрового учета части одноэтажного жилого дома, указав, что кадастровый учет частей здания не производится.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1" w:name="dst100073"/>
      <w:bookmarkEnd w:id="71"/>
      <w:r w:rsidRPr="004D63D8">
        <w:rPr>
          <w:rFonts w:ascii="Times New Roman" w:eastAsia="Times New Roman" w:hAnsi="Times New Roman" w:cs="Times New Roman"/>
          <w:sz w:val="24"/>
          <w:szCs w:val="24"/>
          <w:lang w:eastAsia="ru-RU"/>
        </w:rPr>
        <w:t>Считая данный отказ незаконным, Т. обратилась в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2" w:name="dst100074"/>
      <w:bookmarkEnd w:id="72"/>
      <w:r w:rsidRPr="004D63D8">
        <w:rPr>
          <w:rFonts w:ascii="Times New Roman" w:eastAsia="Times New Roman" w:hAnsi="Times New Roman" w:cs="Times New Roman"/>
          <w:sz w:val="24"/>
          <w:szCs w:val="24"/>
          <w:lang w:eastAsia="ru-RU"/>
        </w:rPr>
        <w:t>Судом установлено, что ранее одноэтажный жилой дом блокированной застройки находился в долевой собственности Т. и 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3" w:name="dst100075"/>
      <w:bookmarkEnd w:id="73"/>
      <w:r w:rsidRPr="004D63D8">
        <w:rPr>
          <w:rFonts w:ascii="Times New Roman" w:eastAsia="Times New Roman" w:hAnsi="Times New Roman" w:cs="Times New Roman"/>
          <w:sz w:val="24"/>
          <w:szCs w:val="24"/>
          <w:lang w:eastAsia="ru-RU"/>
        </w:rPr>
        <w:lastRenderedPageBreak/>
        <w:t>Решением суда, вступившим в законную силу, право долевой собственности прекращено. Т. выделена доля в виде отдельного блока, состоящего из трех комнат, кухни, коридора, уборной и кладовки, имеющего отдельный выход на территорию общего пользования, систему отопления и индивидуальные инженерные коммуникации.</w:t>
      </w:r>
    </w:p>
    <w:bookmarkStart w:id="74" w:name="dst100076"/>
    <w:bookmarkEnd w:id="74"/>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"http://www.consultant.ru/document/cons_doc_LAW_51057/f16d45e5c8bb20c8d52d7802c9d09c82e4985913/" \l "dst100134"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Статья 16</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ЖК РФ к числу жилых помещений относит часть жилого дома.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5" w:name="dst100077"/>
      <w:bookmarkEnd w:id="75"/>
      <w:r w:rsidRPr="004D63D8">
        <w:rPr>
          <w:rFonts w:ascii="Times New Roman" w:eastAsia="Times New Roman" w:hAnsi="Times New Roman" w:cs="Times New Roman"/>
          <w:sz w:val="24"/>
          <w:szCs w:val="24"/>
          <w:lang w:eastAsia="ru-RU"/>
        </w:rPr>
        <w:t xml:space="preserve">В </w:t>
      </w:r>
      <w:hyperlink r:id="rId102" w:anchor="dst494" w:history="1">
        <w:r w:rsidRPr="004D63D8">
          <w:rPr>
            <w:rFonts w:ascii="Times New Roman" w:eastAsia="Times New Roman" w:hAnsi="Times New Roman" w:cs="Times New Roman"/>
            <w:color w:val="0000FF"/>
            <w:sz w:val="24"/>
            <w:szCs w:val="24"/>
            <w:u w:val="single"/>
            <w:lang w:eastAsia="ru-RU"/>
          </w:rPr>
          <w:t>части 2 статьи 49</w:t>
        </w:r>
      </w:hyperlink>
      <w:r w:rsidRPr="004D63D8">
        <w:rPr>
          <w:rFonts w:ascii="Times New Roman" w:eastAsia="Times New Roman" w:hAnsi="Times New Roman" w:cs="Times New Roman"/>
          <w:sz w:val="24"/>
          <w:szCs w:val="24"/>
          <w:lang w:eastAsia="ru-RU"/>
        </w:rPr>
        <w:t xml:space="preserve"> Градостроительного кодекса Российской Федерации под жилым домом блокированной застройки понимается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6" w:name="dst100078"/>
      <w:bookmarkEnd w:id="76"/>
      <w:r w:rsidRPr="004D63D8">
        <w:rPr>
          <w:rFonts w:ascii="Times New Roman" w:eastAsia="Times New Roman" w:hAnsi="Times New Roman" w:cs="Times New Roman"/>
          <w:sz w:val="24"/>
          <w:szCs w:val="24"/>
          <w:lang w:eastAsia="ru-RU"/>
        </w:rPr>
        <w:t>Удовлетворяя заявленные требования, суд руководствовался приведенными правовыми нормами и исходил из того, что данный одноэтажный жилой дом состоит из двух блоков, являющихся самостоятельными изолированными объектами, которые предназначены для проживания и не имеют вспомогательных помещений общего пользования.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7" w:name="dst100079"/>
      <w:bookmarkEnd w:id="77"/>
      <w:r w:rsidRPr="004D63D8">
        <w:rPr>
          <w:rFonts w:ascii="Times New Roman" w:eastAsia="Times New Roman" w:hAnsi="Times New Roman" w:cs="Times New Roman"/>
          <w:sz w:val="24"/>
          <w:szCs w:val="24"/>
          <w:lang w:eastAsia="ru-RU"/>
        </w:rPr>
        <w:t>При таких обстоятельствах части (блоки) жилого дома могут быть поставлены на кадастровый учет в качестве самостоятельных объектов недвижимости.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8" w:name="dst100080"/>
      <w:bookmarkEnd w:id="78"/>
      <w:r w:rsidRPr="004D63D8">
        <w:rPr>
          <w:rFonts w:ascii="Times New Roman" w:eastAsia="Times New Roman" w:hAnsi="Times New Roman" w:cs="Times New Roman"/>
          <w:sz w:val="24"/>
          <w:szCs w:val="24"/>
          <w:lang w:eastAsia="ru-RU"/>
        </w:rPr>
        <w:t>6. Комнаты в коммунальной квартире могут быть учтены как один объект кадастрового учета (жилое помещение), если они являются смежными и изолированы от других помещений.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79" w:name="dst100081"/>
      <w:bookmarkEnd w:id="79"/>
      <w:r w:rsidRPr="004D63D8">
        <w:rPr>
          <w:rFonts w:ascii="Times New Roman" w:eastAsia="Times New Roman" w:hAnsi="Times New Roman" w:cs="Times New Roman"/>
          <w:sz w:val="24"/>
          <w:szCs w:val="24"/>
          <w:lang w:eastAsia="ru-RU"/>
        </w:rPr>
        <w:t>Б. и Г. обратились в суд с заявлением об оспаривании решения органа кадастрового учета об отказе в осуществлении кадастрового учета двух комнат в четырехкомнатной коммунальной квартире.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0" w:name="dst100082"/>
      <w:bookmarkEnd w:id="80"/>
      <w:r w:rsidRPr="004D63D8">
        <w:rPr>
          <w:rFonts w:ascii="Times New Roman" w:eastAsia="Times New Roman" w:hAnsi="Times New Roman" w:cs="Times New Roman"/>
          <w:sz w:val="24"/>
          <w:szCs w:val="24"/>
          <w:lang w:eastAsia="ru-RU"/>
        </w:rPr>
        <w:t>Судом установлено, что заявителям по договору социального найма предоставлены в пользование две смежные комнаты в четырехкомнатной коммунальной квартире, а также доля общего имущества пропорциональная передаваемой жилой площади. Указанные комнаты впоследствии приватизированы заявителями, которым выдано свидетельство о праве собственности на данные комнаты как на один объект жилищных прав.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1" w:name="dst100083"/>
      <w:bookmarkEnd w:id="81"/>
      <w:r w:rsidRPr="004D63D8">
        <w:rPr>
          <w:rFonts w:ascii="Times New Roman" w:eastAsia="Times New Roman" w:hAnsi="Times New Roman" w:cs="Times New Roman"/>
          <w:sz w:val="24"/>
          <w:szCs w:val="24"/>
          <w:lang w:eastAsia="ru-RU"/>
        </w:rPr>
        <w:t>Для осуществления государственного кадастрового учета заявителями представлен технический план комнат, согласно которому названные помещения имеют общую стену, при этом одна из комнат используется для прохода в другую. Кроме того комнаты отделены от иных помещений в квартире, в том числе от мест общего пользования, строительными конструкциями.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2" w:name="dst100084"/>
      <w:bookmarkEnd w:id="82"/>
      <w:r w:rsidRPr="004D63D8">
        <w:rPr>
          <w:rFonts w:ascii="Times New Roman" w:eastAsia="Times New Roman" w:hAnsi="Times New Roman" w:cs="Times New Roman"/>
          <w:sz w:val="24"/>
          <w:szCs w:val="24"/>
          <w:lang w:eastAsia="ru-RU"/>
        </w:rPr>
        <w:t>Б. и Г. обратились в орган кадастрового учета с заявлением о постановке на кадастровый учет указанных комнат как одного жилого помещения, в чем им было отказано, поскольку данное помещение не изолировано или не обособлено от других помещений в здании.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3" w:name="dst100085"/>
      <w:bookmarkEnd w:id="83"/>
      <w:r w:rsidRPr="004D63D8">
        <w:rPr>
          <w:rFonts w:ascii="Times New Roman" w:eastAsia="Times New Roman" w:hAnsi="Times New Roman" w:cs="Times New Roman"/>
          <w:sz w:val="24"/>
          <w:szCs w:val="24"/>
          <w:lang w:eastAsia="ru-RU"/>
        </w:rPr>
        <w:t xml:space="preserve">В силу </w:t>
      </w:r>
      <w:hyperlink r:id="rId103" w:anchor="dst10" w:history="1">
        <w:r w:rsidRPr="004D63D8">
          <w:rPr>
            <w:rFonts w:ascii="Times New Roman" w:eastAsia="Times New Roman" w:hAnsi="Times New Roman" w:cs="Times New Roman"/>
            <w:color w:val="0000FF"/>
            <w:sz w:val="24"/>
            <w:szCs w:val="24"/>
            <w:u w:val="single"/>
            <w:lang w:eastAsia="ru-RU"/>
          </w:rPr>
          <w:t>пункта 3 части 2 статьи 27</w:t>
        </w:r>
      </w:hyperlink>
      <w:r w:rsidRPr="004D63D8">
        <w:rPr>
          <w:rFonts w:ascii="Times New Roman" w:eastAsia="Times New Roman" w:hAnsi="Times New Roman" w:cs="Times New Roman"/>
          <w:sz w:val="24"/>
          <w:szCs w:val="24"/>
          <w:lang w:eastAsia="ru-RU"/>
        </w:rPr>
        <w:t xml:space="preserve"> Закона о кадастре орган кадастрового учета принимает решение об отказе в осуществлении кадастрового учета в случае, если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4" w:name="dst100086"/>
      <w:bookmarkEnd w:id="84"/>
      <w:r w:rsidRPr="004D63D8">
        <w:rPr>
          <w:rFonts w:ascii="Times New Roman" w:eastAsia="Times New Roman" w:hAnsi="Times New Roman" w:cs="Times New Roman"/>
          <w:sz w:val="24"/>
          <w:szCs w:val="24"/>
          <w:lang w:eastAsia="ru-RU"/>
        </w:rPr>
        <w:t>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 (</w:t>
      </w:r>
      <w:hyperlink r:id="rId104" w:anchor="dst100257" w:history="1">
        <w:r w:rsidRPr="004D63D8">
          <w:rPr>
            <w:rFonts w:ascii="Times New Roman" w:eastAsia="Times New Roman" w:hAnsi="Times New Roman" w:cs="Times New Roman"/>
            <w:color w:val="0000FF"/>
            <w:sz w:val="24"/>
            <w:szCs w:val="24"/>
            <w:u w:val="single"/>
            <w:lang w:eastAsia="ru-RU"/>
          </w:rPr>
          <w:t>часть 7 статьи 27</w:t>
        </w:r>
      </w:hyperlink>
      <w:r w:rsidRPr="004D63D8">
        <w:rPr>
          <w:rFonts w:ascii="Times New Roman" w:eastAsia="Times New Roman" w:hAnsi="Times New Roman" w:cs="Times New Roman"/>
          <w:sz w:val="24"/>
          <w:szCs w:val="24"/>
          <w:lang w:eastAsia="ru-RU"/>
        </w:rPr>
        <w:t xml:space="preserve"> названного закона).</w:t>
      </w:r>
    </w:p>
    <w:bookmarkStart w:id="85" w:name="dst100087"/>
    <w:bookmarkEnd w:id="85"/>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"http://www.consultant.ru/document/cons_doc_LAW_51057/f27528653f344feb6d86a4b608b242727ae7cb06/" \l "dst100130"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2 статьи 15</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ЖК РФ определяет, что жилым помещением признается изолированное помещение, которое является недвижимым имуществом и пригодно для </w:t>
      </w:r>
      <w:r w:rsidRPr="004D63D8">
        <w:rPr>
          <w:rFonts w:ascii="Times New Roman" w:eastAsia="Times New Roman" w:hAnsi="Times New Roman" w:cs="Times New Roman"/>
          <w:sz w:val="24"/>
          <w:szCs w:val="24"/>
          <w:lang w:eastAsia="ru-RU"/>
        </w:rPr>
        <w:lastRenderedPageBreak/>
        <w:t>постоянного проживания граждан (отвечает установленным санитарным и техническим правилам и нормам, иным требованиям законодательства).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6" w:name="dst100088"/>
      <w:bookmarkEnd w:id="86"/>
      <w:r w:rsidRPr="004D63D8">
        <w:rPr>
          <w:rFonts w:ascii="Times New Roman" w:eastAsia="Times New Roman" w:hAnsi="Times New Roman" w:cs="Times New Roman"/>
          <w:sz w:val="24"/>
          <w:szCs w:val="24"/>
          <w:lang w:eastAsia="ru-RU"/>
        </w:rPr>
        <w:t xml:space="preserve">Согласно </w:t>
      </w:r>
      <w:hyperlink r:id="rId105" w:anchor="dst100138" w:history="1">
        <w:r w:rsidRPr="004D63D8">
          <w:rPr>
            <w:rFonts w:ascii="Times New Roman" w:eastAsia="Times New Roman" w:hAnsi="Times New Roman" w:cs="Times New Roman"/>
            <w:color w:val="0000FF"/>
            <w:sz w:val="24"/>
            <w:szCs w:val="24"/>
            <w:u w:val="single"/>
            <w:lang w:eastAsia="ru-RU"/>
          </w:rPr>
          <w:t>пункту 3 части 1</w:t>
        </w:r>
      </w:hyperlink>
      <w:r w:rsidRPr="004D63D8">
        <w:rPr>
          <w:rFonts w:ascii="Times New Roman" w:eastAsia="Times New Roman" w:hAnsi="Times New Roman" w:cs="Times New Roman"/>
          <w:sz w:val="24"/>
          <w:szCs w:val="24"/>
          <w:lang w:eastAsia="ru-RU"/>
        </w:rPr>
        <w:t xml:space="preserve">, </w:t>
      </w:r>
      <w:hyperlink r:id="rId106" w:anchor="dst100141" w:history="1">
        <w:r w:rsidRPr="004D63D8">
          <w:rPr>
            <w:rFonts w:ascii="Times New Roman" w:eastAsia="Times New Roman" w:hAnsi="Times New Roman" w:cs="Times New Roman"/>
            <w:color w:val="0000FF"/>
            <w:sz w:val="24"/>
            <w:szCs w:val="24"/>
            <w:u w:val="single"/>
            <w:lang w:eastAsia="ru-RU"/>
          </w:rPr>
          <w:t>части 4 статьи 16</w:t>
        </w:r>
      </w:hyperlink>
      <w:r w:rsidRPr="004D63D8">
        <w:rPr>
          <w:rFonts w:ascii="Times New Roman" w:eastAsia="Times New Roman" w:hAnsi="Times New Roman" w:cs="Times New Roman"/>
          <w:sz w:val="24"/>
          <w:szCs w:val="24"/>
          <w:lang w:eastAsia="ru-RU"/>
        </w:rPr>
        <w:t xml:space="preserve"> данного кодекса комната является жилым помещением, представляющим собой часть жилого дома или квартиры, предназначенным для использования в качестве места непосредственного проживания граждан в жилом доме или квартире.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7" w:name="dst100089"/>
      <w:bookmarkEnd w:id="87"/>
      <w:r w:rsidRPr="004D63D8">
        <w:rPr>
          <w:rFonts w:ascii="Times New Roman" w:eastAsia="Times New Roman" w:hAnsi="Times New Roman" w:cs="Times New Roman"/>
          <w:sz w:val="24"/>
          <w:szCs w:val="24"/>
          <w:lang w:eastAsia="ru-RU"/>
        </w:rPr>
        <w:t>Проанализировав приведенные нормы закона и фактические обстоятельства дела, суд пришел к выводу о незаконности отказа органа кадастрового учета, поскольку комнаты в коммунальной квартире переданы в собственность Б. и Г. как один объект жилищных прав, спорные жилые помещения являются смежными между собой, имеют общую стену и отграничены от иных помещений в квартире строительными конструкциями. В связи с этим суд указал, что указанные комнаты, как единый объект, отвечают признакам изолированности и обособленности, поэтому не имеется препятствий для осуществления их государственного кадастрового учета как одного объекта.</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8" w:name="dst100090"/>
      <w:bookmarkEnd w:id="88"/>
      <w:r w:rsidRPr="004D63D8">
        <w:rPr>
          <w:rFonts w:ascii="Times New Roman" w:eastAsia="Times New Roman" w:hAnsi="Times New Roman" w:cs="Times New Roman"/>
          <w:sz w:val="24"/>
          <w:szCs w:val="24"/>
          <w:lang w:eastAsia="ru-RU"/>
        </w:rPr>
        <w:t>7. Изолированные комнаты в коммунальной квартире, разделенные местами общего пользования, не могут быть поставлены на кадастровый учет как один объект.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89" w:name="dst100091"/>
      <w:bookmarkEnd w:id="89"/>
      <w:r w:rsidRPr="004D63D8">
        <w:rPr>
          <w:rFonts w:ascii="Times New Roman" w:eastAsia="Times New Roman" w:hAnsi="Times New Roman" w:cs="Times New Roman"/>
          <w:sz w:val="24"/>
          <w:szCs w:val="24"/>
          <w:lang w:eastAsia="ru-RU"/>
        </w:rPr>
        <w:t>Ф. оспорила в суде решение органа кадастрового учета об отказе в осуществлении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0" w:name="dst100092"/>
      <w:bookmarkEnd w:id="90"/>
      <w:r w:rsidRPr="004D63D8">
        <w:rPr>
          <w:rFonts w:ascii="Times New Roman" w:eastAsia="Times New Roman" w:hAnsi="Times New Roman" w:cs="Times New Roman"/>
          <w:sz w:val="24"/>
          <w:szCs w:val="24"/>
          <w:lang w:eastAsia="ru-RU"/>
        </w:rPr>
        <w:t>Судом установлено, что Ф. является собственником двух комнат в коммунальной квартире, которые она просила поставить на кадастровый учет как один объект. Согласно техническому плану данные комнаты не имеют общих стен и перегородок, имеют два отдельных выхода и разделены местами общего пользования (коридором в коммунальной квартире).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1" w:name="dst100093"/>
      <w:bookmarkEnd w:id="91"/>
      <w:r w:rsidRPr="004D63D8">
        <w:rPr>
          <w:rFonts w:ascii="Times New Roman" w:eastAsia="Times New Roman" w:hAnsi="Times New Roman" w:cs="Times New Roman"/>
          <w:sz w:val="24"/>
          <w:szCs w:val="24"/>
          <w:lang w:eastAsia="ru-RU"/>
        </w:rPr>
        <w:t xml:space="preserve">Согласно </w:t>
      </w:r>
      <w:hyperlink r:id="rId107" w:anchor="dst100045" w:history="1">
        <w:r w:rsidRPr="004D63D8">
          <w:rPr>
            <w:rFonts w:ascii="Times New Roman" w:eastAsia="Times New Roman" w:hAnsi="Times New Roman" w:cs="Times New Roman"/>
            <w:color w:val="0000FF"/>
            <w:sz w:val="24"/>
            <w:szCs w:val="24"/>
            <w:u w:val="single"/>
            <w:lang w:eastAsia="ru-RU"/>
          </w:rPr>
          <w:t>пункту 1 части 1 статьи 7</w:t>
        </w:r>
      </w:hyperlink>
      <w:r w:rsidRPr="004D63D8">
        <w:rPr>
          <w:rFonts w:ascii="Times New Roman" w:eastAsia="Times New Roman" w:hAnsi="Times New Roman" w:cs="Times New Roman"/>
          <w:sz w:val="24"/>
          <w:szCs w:val="24"/>
          <w:lang w:eastAsia="ru-RU"/>
        </w:rPr>
        <w:t xml:space="preserve"> Закона о кадастре в государственный кадастр недвижимости вносятся сведения об уникальных характеристиках объекта недвижимости, в том числе о виде объекта недвижимости (помещение).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2" w:name="dst100094"/>
      <w:bookmarkEnd w:id="92"/>
      <w:r w:rsidRPr="004D63D8">
        <w:rPr>
          <w:rFonts w:ascii="Times New Roman" w:eastAsia="Times New Roman" w:hAnsi="Times New Roman" w:cs="Times New Roman"/>
          <w:sz w:val="24"/>
          <w:szCs w:val="24"/>
          <w:lang w:eastAsia="ru-RU"/>
        </w:rPr>
        <w:t>В государственный кадастр недвижимости вносятся также дополнительные сведения об объекте недвижимости - кадастровый номер квартиры, в которой расположена комната, если объектом недвижимости является комната (</w:t>
      </w:r>
      <w:hyperlink r:id="rId108" w:anchor="dst100057" w:history="1">
        <w:r w:rsidRPr="004D63D8">
          <w:rPr>
            <w:rFonts w:ascii="Times New Roman" w:eastAsia="Times New Roman" w:hAnsi="Times New Roman" w:cs="Times New Roman"/>
            <w:color w:val="0000FF"/>
            <w:sz w:val="24"/>
            <w:szCs w:val="24"/>
            <w:u w:val="single"/>
            <w:lang w:eastAsia="ru-RU"/>
          </w:rPr>
          <w:t>пункт 6 части 2 статьи 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3" w:name="dst100095"/>
      <w:bookmarkEnd w:id="93"/>
      <w:r w:rsidRPr="004D63D8">
        <w:rPr>
          <w:rFonts w:ascii="Times New Roman" w:eastAsia="Times New Roman" w:hAnsi="Times New Roman" w:cs="Times New Roman"/>
          <w:sz w:val="24"/>
          <w:szCs w:val="24"/>
          <w:lang w:eastAsia="ru-RU"/>
        </w:rPr>
        <w:t xml:space="preserve">В силу </w:t>
      </w:r>
      <w:hyperlink r:id="rId109" w:anchor="dst10" w:history="1">
        <w:r w:rsidRPr="004D63D8">
          <w:rPr>
            <w:rFonts w:ascii="Times New Roman" w:eastAsia="Times New Roman" w:hAnsi="Times New Roman" w:cs="Times New Roman"/>
            <w:color w:val="0000FF"/>
            <w:sz w:val="24"/>
            <w:szCs w:val="24"/>
            <w:u w:val="single"/>
            <w:lang w:eastAsia="ru-RU"/>
          </w:rPr>
          <w:t>пункта 3 части 2 статьи 27</w:t>
        </w:r>
      </w:hyperlink>
      <w:r w:rsidRPr="004D63D8">
        <w:rPr>
          <w:rFonts w:ascii="Times New Roman" w:eastAsia="Times New Roman" w:hAnsi="Times New Roman" w:cs="Times New Roman"/>
          <w:sz w:val="24"/>
          <w:szCs w:val="24"/>
          <w:lang w:eastAsia="ru-RU"/>
        </w:rPr>
        <w:t xml:space="preserve"> вышеназванного закона орган кадастрового учета принимает решение об отказе в осуществлении кадастрового учета в случае, если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4" w:name="dst100096"/>
      <w:bookmarkEnd w:id="94"/>
      <w:r w:rsidRPr="004D63D8">
        <w:rPr>
          <w:rFonts w:ascii="Times New Roman" w:eastAsia="Times New Roman" w:hAnsi="Times New Roman" w:cs="Times New Roman"/>
          <w:sz w:val="24"/>
          <w:szCs w:val="24"/>
          <w:lang w:eastAsia="ru-RU"/>
        </w:rPr>
        <w:t>Разрешая спор, суд руководствовался приведенными правовыми нормами и исходил из того, что две комнаты в коммунальной квартире могут быть учтены в государственном кадастре недвижимости в качестве одного объекта недвижимости (помещения) только при условии, что они являются смежными и обособленными от других аналогичных помещений (комнат).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5" w:name="dst100097"/>
      <w:bookmarkEnd w:id="95"/>
      <w:r w:rsidRPr="004D63D8">
        <w:rPr>
          <w:rFonts w:ascii="Times New Roman" w:eastAsia="Times New Roman" w:hAnsi="Times New Roman" w:cs="Times New Roman"/>
          <w:sz w:val="24"/>
          <w:szCs w:val="24"/>
          <w:lang w:eastAsia="ru-RU"/>
        </w:rPr>
        <w:t>Находящиеся в собственности заявителя комнаты разделены местом общего пользования (коридором), которое используется другими собственниками для доступа в принадлежащие им жилые помещения, а также в расположенные в квартире иные места общего пользования. В случае учета данных комнат как единого жилого помещения такой объект недвижимости не будет отвечать критерию обособленности. В связи с этим спорные жилые помещения не могут быть учтены в государственном кадастре недвижимости как один объект. При этом на кадастровый учет может быть поставлена каждая из данных комнат отдельно.</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6" w:name="dst100098"/>
      <w:bookmarkEnd w:id="96"/>
      <w:r w:rsidRPr="004D63D8">
        <w:rPr>
          <w:rFonts w:ascii="Times New Roman" w:eastAsia="Times New Roman" w:hAnsi="Times New Roman" w:cs="Times New Roman"/>
          <w:sz w:val="24"/>
          <w:szCs w:val="24"/>
          <w:lang w:eastAsia="ru-RU"/>
        </w:rPr>
        <w:lastRenderedPageBreak/>
        <w:t xml:space="preserve">8. </w:t>
      </w:r>
      <w:hyperlink r:id="rId110" w:history="1">
        <w:r w:rsidRPr="004D63D8">
          <w:rPr>
            <w:rFonts w:ascii="Times New Roman" w:eastAsia="Times New Roman" w:hAnsi="Times New Roman" w:cs="Times New Roman"/>
            <w:color w:val="0000FF"/>
            <w:sz w:val="24"/>
            <w:szCs w:val="24"/>
            <w:u w:val="single"/>
            <w:lang w:eastAsia="ru-RU"/>
          </w:rPr>
          <w:t>Закон</w:t>
        </w:r>
      </w:hyperlink>
      <w:r w:rsidRPr="004D63D8">
        <w:rPr>
          <w:rFonts w:ascii="Times New Roman" w:eastAsia="Times New Roman" w:hAnsi="Times New Roman" w:cs="Times New Roman"/>
          <w:sz w:val="24"/>
          <w:szCs w:val="24"/>
          <w:lang w:eastAsia="ru-RU"/>
        </w:rPr>
        <w:t xml:space="preserve"> о кадастре допускает кадастровый учет части объекта недвижимости только в случае государственной регистрации ограничения (обременения) вещного права, в связи с установлением которого данная часть образована.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7" w:name="dst100099"/>
      <w:bookmarkEnd w:id="97"/>
      <w:r w:rsidRPr="004D63D8">
        <w:rPr>
          <w:rFonts w:ascii="Times New Roman" w:eastAsia="Times New Roman" w:hAnsi="Times New Roman" w:cs="Times New Roman"/>
          <w:sz w:val="24"/>
          <w:szCs w:val="24"/>
          <w:lang w:eastAsia="ru-RU"/>
        </w:rPr>
        <w:t>Потребительский кооператив по строительству и эксплуатации кладовок обратился в суд общей юрисдикции с заявлением об оспаривании отказа в осуществлении государственного кадастрового учета. В обоснование своих требований заявитель указал, что он является собственником хозяйственных кладовок, имеет межевой план земельного участка, а также согласование собственника земельного участка, однако не может воспользоваться своим правом на определение границ земельного участка, расположенного под объектом недвижимости, и реализовать другие права собственника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8" w:name="dst100100"/>
      <w:bookmarkEnd w:id="98"/>
      <w:r w:rsidRPr="004D63D8">
        <w:rPr>
          <w:rFonts w:ascii="Times New Roman" w:eastAsia="Times New Roman" w:hAnsi="Times New Roman" w:cs="Times New Roman"/>
          <w:sz w:val="24"/>
          <w:szCs w:val="24"/>
          <w:lang w:eastAsia="ru-RU"/>
        </w:rPr>
        <w:t>Судом установлено, что земельный участок находится в муниципальной собственности, сформирован в установленном законом порядке и поставлен на кадастровый учет. Администрация предоставила кооперативу часть земельного участка и утвердила план данной части земельного участка. Впоследствии заявитель заключил с администрацией договор аренды выделенной ему части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99" w:name="dst100101"/>
      <w:bookmarkEnd w:id="99"/>
      <w:r w:rsidRPr="004D63D8">
        <w:rPr>
          <w:rFonts w:ascii="Times New Roman" w:eastAsia="Times New Roman" w:hAnsi="Times New Roman" w:cs="Times New Roman"/>
          <w:sz w:val="24"/>
          <w:szCs w:val="24"/>
          <w:lang w:eastAsia="ru-RU"/>
        </w:rPr>
        <w:t>В орган кадастрового учета заявителем представлен межевой план данной части земельного участка, а также иные необходимые документы.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0" w:name="dst100102"/>
      <w:bookmarkEnd w:id="100"/>
      <w:r w:rsidRPr="004D63D8">
        <w:rPr>
          <w:rFonts w:ascii="Times New Roman" w:eastAsia="Times New Roman" w:hAnsi="Times New Roman" w:cs="Times New Roman"/>
          <w:sz w:val="24"/>
          <w:szCs w:val="24"/>
          <w:lang w:eastAsia="ru-RU"/>
        </w:rPr>
        <w:t xml:space="preserve">Вместе с тем органом кадастрового учета заявителю отказано в осуществлении кадастрового учета части, поскольку, по мнению органа, часть земельного участка, в отношении которой кооперативом представлены документы, не является объектом недвижимости, кадастровый учет которого осуществляется в соответствии Законом о кадастре </w:t>
      </w:r>
      <w:hyperlink r:id="rId111" w:anchor="dst100239" w:history="1">
        <w:r w:rsidRPr="004D63D8">
          <w:rPr>
            <w:rFonts w:ascii="Times New Roman" w:eastAsia="Times New Roman" w:hAnsi="Times New Roman" w:cs="Times New Roman"/>
            <w:color w:val="0000FF"/>
            <w:sz w:val="24"/>
            <w:szCs w:val="24"/>
            <w:u w:val="single"/>
            <w:lang w:eastAsia="ru-RU"/>
          </w:rPr>
          <w:t>(пункт 1 части 2 статьи 27)</w:t>
        </w:r>
      </w:hyperlink>
      <w:r w:rsidRPr="004D63D8">
        <w:rPr>
          <w:rFonts w:ascii="Times New Roman" w:eastAsia="Times New Roman" w:hAnsi="Times New Roman" w:cs="Times New Roman"/>
          <w:sz w:val="24"/>
          <w:szCs w:val="24"/>
          <w:lang w:eastAsia="ru-RU"/>
        </w:rPr>
        <w:t>.</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1" w:name="dst100103"/>
      <w:bookmarkEnd w:id="101"/>
      <w:r w:rsidRPr="004D63D8">
        <w:rPr>
          <w:rFonts w:ascii="Times New Roman" w:eastAsia="Times New Roman" w:hAnsi="Times New Roman" w:cs="Times New Roman"/>
          <w:sz w:val="24"/>
          <w:szCs w:val="24"/>
          <w:lang w:eastAsia="ru-RU"/>
        </w:rPr>
        <w:t>При этом государственный орган сослался на то, что государственная регистрация права собственности и участие в гражданском обороте части объекта недвижимости в качестве самостоятельного объекта гражданских прав законом не предусмотрены.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2" w:name="dst100104"/>
      <w:bookmarkEnd w:id="102"/>
      <w:r w:rsidRPr="004D63D8">
        <w:rPr>
          <w:rFonts w:ascii="Times New Roman" w:eastAsia="Times New Roman" w:hAnsi="Times New Roman" w:cs="Times New Roman"/>
          <w:sz w:val="24"/>
          <w:szCs w:val="24"/>
          <w:lang w:eastAsia="ru-RU"/>
        </w:rPr>
        <w:t xml:space="preserve">В силу </w:t>
      </w:r>
      <w:hyperlink r:id="rId112" w:anchor="dst100050" w:history="1">
        <w:r w:rsidRPr="004D63D8">
          <w:rPr>
            <w:rFonts w:ascii="Times New Roman" w:eastAsia="Times New Roman" w:hAnsi="Times New Roman" w:cs="Times New Roman"/>
            <w:color w:val="0000FF"/>
            <w:sz w:val="24"/>
            <w:szCs w:val="24"/>
            <w:u w:val="single"/>
            <w:lang w:eastAsia="ru-RU"/>
          </w:rPr>
          <w:t>подпункта 3 пункта 1 статьи 6</w:t>
        </w:r>
      </w:hyperlink>
      <w:r w:rsidRPr="004D63D8">
        <w:rPr>
          <w:rFonts w:ascii="Times New Roman" w:eastAsia="Times New Roman" w:hAnsi="Times New Roman" w:cs="Times New Roman"/>
          <w:sz w:val="24"/>
          <w:szCs w:val="24"/>
          <w:lang w:eastAsia="ru-RU"/>
        </w:rPr>
        <w:t xml:space="preserve"> ЗК РФ объектом земельных правоотношений является, в том числе часть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3" w:name="dst100105"/>
      <w:bookmarkEnd w:id="103"/>
      <w:r w:rsidRPr="004D63D8">
        <w:rPr>
          <w:rFonts w:ascii="Times New Roman" w:eastAsia="Times New Roman" w:hAnsi="Times New Roman" w:cs="Times New Roman"/>
          <w:sz w:val="24"/>
          <w:szCs w:val="24"/>
          <w:lang w:eastAsia="ru-RU"/>
        </w:rPr>
        <w:t xml:space="preserve">Согласно </w:t>
      </w:r>
      <w:hyperlink r:id="rId113" w:anchor="dst147" w:history="1">
        <w:r w:rsidRPr="004D63D8">
          <w:rPr>
            <w:rFonts w:ascii="Times New Roman" w:eastAsia="Times New Roman" w:hAnsi="Times New Roman" w:cs="Times New Roman"/>
            <w:color w:val="0000FF"/>
            <w:sz w:val="24"/>
            <w:szCs w:val="24"/>
            <w:u w:val="single"/>
            <w:lang w:eastAsia="ru-RU"/>
          </w:rPr>
          <w:t>части 1 статьи 5</w:t>
        </w:r>
      </w:hyperlink>
      <w:r w:rsidRPr="004D63D8">
        <w:rPr>
          <w:rFonts w:ascii="Times New Roman" w:eastAsia="Times New Roman" w:hAnsi="Times New Roman" w:cs="Times New Roman"/>
          <w:sz w:val="24"/>
          <w:szCs w:val="24"/>
          <w:lang w:eastAsia="ru-RU"/>
        </w:rPr>
        <w:t xml:space="preserve"> Закона о кадастре объектом кадастрового учета могут быть земельные участки, здания, сооружения, помещения, объекты незавершенного строительства.</w:t>
      </w:r>
    </w:p>
    <w:bookmarkStart w:id="104" w:name="dst100106"/>
    <w:bookmarkEnd w:id="104"/>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"http://www.consultant.ru/document/cons_doc_LAW_70088/f70e30cdd134c47444d96b5d5e846bd14e7fa4cc/" \l "dst154"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9 части 2 статьи 7</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названного закона определяет, что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являются дополнительными сведениями об объекте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5" w:name="dst100107"/>
      <w:bookmarkEnd w:id="105"/>
      <w:r w:rsidRPr="004D63D8">
        <w:rPr>
          <w:rFonts w:ascii="Times New Roman" w:eastAsia="Times New Roman" w:hAnsi="Times New Roman" w:cs="Times New Roman"/>
          <w:sz w:val="24"/>
          <w:szCs w:val="24"/>
          <w:lang w:eastAsia="ru-RU"/>
        </w:rPr>
        <w:t xml:space="preserve">Исходя из положений </w:t>
      </w:r>
      <w:hyperlink r:id="rId114" w:anchor="dst100199" w:history="1">
        <w:r w:rsidRPr="004D63D8">
          <w:rPr>
            <w:rFonts w:ascii="Times New Roman" w:eastAsia="Times New Roman" w:hAnsi="Times New Roman" w:cs="Times New Roman"/>
            <w:color w:val="0000FF"/>
            <w:sz w:val="24"/>
            <w:szCs w:val="24"/>
            <w:u w:val="single"/>
            <w:lang w:eastAsia="ru-RU"/>
          </w:rPr>
          <w:t>пункта 3 части 2 статьи 23</w:t>
        </w:r>
      </w:hyperlink>
      <w:r w:rsidRPr="004D63D8">
        <w:rPr>
          <w:rFonts w:ascii="Times New Roman" w:eastAsia="Times New Roman" w:hAnsi="Times New Roman" w:cs="Times New Roman"/>
          <w:sz w:val="24"/>
          <w:szCs w:val="24"/>
          <w:lang w:eastAsia="ru-RU"/>
        </w:rPr>
        <w:t xml:space="preserve">, </w:t>
      </w:r>
      <w:hyperlink r:id="rId115" w:anchor="dst234" w:history="1">
        <w:r w:rsidRPr="004D63D8">
          <w:rPr>
            <w:rFonts w:ascii="Times New Roman" w:eastAsia="Times New Roman" w:hAnsi="Times New Roman" w:cs="Times New Roman"/>
            <w:color w:val="0000FF"/>
            <w:sz w:val="24"/>
            <w:szCs w:val="24"/>
            <w:u w:val="single"/>
            <w:lang w:eastAsia="ru-RU"/>
          </w:rPr>
          <w:t>частей 11</w:t>
        </w:r>
      </w:hyperlink>
      <w:r w:rsidRPr="004D63D8">
        <w:rPr>
          <w:rFonts w:ascii="Times New Roman" w:eastAsia="Times New Roman" w:hAnsi="Times New Roman" w:cs="Times New Roman"/>
          <w:sz w:val="24"/>
          <w:szCs w:val="24"/>
          <w:lang w:eastAsia="ru-RU"/>
        </w:rPr>
        <w:t xml:space="preserve"> и </w:t>
      </w:r>
      <w:hyperlink r:id="rId116" w:anchor="dst236" w:history="1">
        <w:r w:rsidRPr="004D63D8">
          <w:rPr>
            <w:rFonts w:ascii="Times New Roman" w:eastAsia="Times New Roman" w:hAnsi="Times New Roman" w:cs="Times New Roman"/>
            <w:color w:val="0000FF"/>
            <w:sz w:val="24"/>
            <w:szCs w:val="24"/>
            <w:u w:val="single"/>
            <w:lang w:eastAsia="ru-RU"/>
          </w:rPr>
          <w:t>13 статьи 25</w:t>
        </w:r>
      </w:hyperlink>
      <w:r w:rsidRPr="004D63D8">
        <w:rPr>
          <w:rFonts w:ascii="Times New Roman" w:eastAsia="Times New Roman" w:hAnsi="Times New Roman" w:cs="Times New Roman"/>
          <w:sz w:val="24"/>
          <w:szCs w:val="24"/>
          <w:lang w:eastAsia="ru-RU"/>
        </w:rPr>
        <w:t xml:space="preserve"> Закона о кадастре кадастровый учет части объекта недвижимости возможен в случае государственной регистрации обременения вещного права на соответствующую часть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6" w:name="dst100108"/>
      <w:bookmarkEnd w:id="106"/>
      <w:r w:rsidRPr="004D63D8">
        <w:rPr>
          <w:rFonts w:ascii="Times New Roman" w:eastAsia="Times New Roman" w:hAnsi="Times New Roman" w:cs="Times New Roman"/>
          <w:sz w:val="24"/>
          <w:szCs w:val="24"/>
          <w:lang w:eastAsia="ru-RU"/>
        </w:rPr>
        <w:t>Проанализировав приведенные нормы закона, суд пришел к выводу о том, что, если исходный земельный участок поставлен на кадастровый учет, его часть также может быть объектом кадастрового учета в случае регистрации в государственном реестре прав обременения на данную часть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7" w:name="dst100109"/>
      <w:bookmarkEnd w:id="107"/>
      <w:r w:rsidRPr="004D63D8">
        <w:rPr>
          <w:rFonts w:ascii="Times New Roman" w:eastAsia="Times New Roman" w:hAnsi="Times New Roman" w:cs="Times New Roman"/>
          <w:sz w:val="24"/>
          <w:szCs w:val="24"/>
          <w:lang w:eastAsia="ru-RU"/>
        </w:rPr>
        <w:t>С учетом того, что кооперативом указанные требования закона были соблюдены, суд признал незаконным решение органа кадастрового учета об отказе в осуществлении кадастрового учета части земельного участка, обремененной договором аренды.</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8" w:name="dst100110"/>
      <w:bookmarkEnd w:id="108"/>
      <w:r w:rsidRPr="004D63D8">
        <w:rPr>
          <w:rFonts w:ascii="Times New Roman" w:eastAsia="Times New Roman" w:hAnsi="Times New Roman" w:cs="Times New Roman"/>
          <w:sz w:val="24"/>
          <w:szCs w:val="24"/>
          <w:lang w:eastAsia="ru-RU"/>
        </w:rPr>
        <w:t xml:space="preserve">9. Кадастровый учет частей объектов недвижимого имущества (например, части переданного в пользование помещения, части крыши, стены здания), не являющихся самостоятельными объектами гражданских прав, осуществляется только в целях </w:t>
      </w:r>
      <w:r w:rsidRPr="004D63D8">
        <w:rPr>
          <w:rFonts w:ascii="Times New Roman" w:eastAsia="Times New Roman" w:hAnsi="Times New Roman" w:cs="Times New Roman"/>
          <w:sz w:val="24"/>
          <w:szCs w:val="24"/>
          <w:lang w:eastAsia="ru-RU"/>
        </w:rPr>
        <w:lastRenderedPageBreak/>
        <w:t>отражения в государственном кадастре сведений об ограничениях (обременениях) вещных прав.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09" w:name="dst100111"/>
      <w:bookmarkEnd w:id="109"/>
      <w:r w:rsidRPr="004D63D8">
        <w:rPr>
          <w:rFonts w:ascii="Times New Roman" w:eastAsia="Times New Roman" w:hAnsi="Times New Roman" w:cs="Times New Roman"/>
          <w:sz w:val="24"/>
          <w:szCs w:val="24"/>
          <w:lang w:eastAsia="ru-RU"/>
        </w:rPr>
        <w:t>Муниципальному образованию принадлежит на праве собственности нежилое помещение, часть которого (комната) была передана в аренду обществу.</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0" w:name="dst100112"/>
      <w:bookmarkEnd w:id="110"/>
      <w:r w:rsidRPr="004D63D8">
        <w:rPr>
          <w:rFonts w:ascii="Times New Roman" w:eastAsia="Times New Roman" w:hAnsi="Times New Roman" w:cs="Times New Roman"/>
          <w:sz w:val="24"/>
          <w:szCs w:val="24"/>
          <w:lang w:eastAsia="ru-RU"/>
        </w:rPr>
        <w:t>На основании заявления общества об учете в кадастре недвижимости переданной ему в пользование части помещения, существующего в качестве самостоятельного объекта недвижимости, орган кадастрового учета поставил на кадастровый учет часть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1" w:name="dst100113"/>
      <w:bookmarkEnd w:id="111"/>
      <w:r w:rsidRPr="004D63D8">
        <w:rPr>
          <w:rFonts w:ascii="Times New Roman" w:eastAsia="Times New Roman" w:hAnsi="Times New Roman" w:cs="Times New Roman"/>
          <w:sz w:val="24"/>
          <w:szCs w:val="24"/>
          <w:lang w:eastAsia="ru-RU"/>
        </w:rPr>
        <w:t>Считая данные действия незаконными, администрация муниципального образования обратилась в арбитражный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2" w:name="dst100114"/>
      <w:bookmarkEnd w:id="112"/>
      <w:r w:rsidRPr="004D63D8">
        <w:rPr>
          <w:rFonts w:ascii="Times New Roman" w:eastAsia="Times New Roman" w:hAnsi="Times New Roman" w:cs="Times New Roman"/>
          <w:sz w:val="24"/>
          <w:szCs w:val="24"/>
          <w:lang w:eastAsia="ru-RU"/>
        </w:rPr>
        <w:t>Удовлетворяя заявленное требование, суд первой инстанции исходил из того, что общество (арендатор) не является надлежащим лицом, уполномоченным на подачу заявления об осуществлении учета части помещения, поскольку не обладает вещным правом на него. Наличие воли собственника на выделение в составе принадлежащего ему помещения, поставленного на кадастровый учет в качестве самостоятельного объекта недвижимости, отдельного нового помещения (комнаты) не установлено.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3" w:name="dst100115"/>
      <w:bookmarkEnd w:id="113"/>
      <w:r w:rsidRPr="004D63D8">
        <w:rPr>
          <w:rFonts w:ascii="Times New Roman" w:eastAsia="Times New Roman" w:hAnsi="Times New Roman" w:cs="Times New Roman"/>
          <w:sz w:val="24"/>
          <w:szCs w:val="24"/>
          <w:lang w:eastAsia="ru-RU"/>
        </w:rPr>
        <w:t>Постановлением суда апелляционной инстанции решение суда первой инстанции оставлено без изменения.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4" w:name="dst100116"/>
      <w:bookmarkEnd w:id="114"/>
      <w:r w:rsidRPr="004D63D8">
        <w:rPr>
          <w:rFonts w:ascii="Times New Roman" w:eastAsia="Times New Roman" w:hAnsi="Times New Roman" w:cs="Times New Roman"/>
          <w:sz w:val="24"/>
          <w:szCs w:val="24"/>
          <w:lang w:eastAsia="ru-RU"/>
        </w:rPr>
        <w:t>Арбитражный суд округа отменил указанные судебные акты и отказал в удовлетворении заявления муниципального образования, поскольку пришел к выводу об отсутствии правовых оснований для принятия органом кадастрового учета решения об отказе в постановке на учет спорной части нежилого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5" w:name="dst100117"/>
      <w:bookmarkEnd w:id="115"/>
      <w:r w:rsidRPr="004D63D8">
        <w:rPr>
          <w:rFonts w:ascii="Times New Roman" w:eastAsia="Times New Roman" w:hAnsi="Times New Roman" w:cs="Times New Roman"/>
          <w:sz w:val="24"/>
          <w:szCs w:val="24"/>
          <w:lang w:eastAsia="ru-RU"/>
        </w:rPr>
        <w:t xml:space="preserve">В силу </w:t>
      </w:r>
      <w:hyperlink r:id="rId117" w:anchor="dst154" w:history="1">
        <w:r w:rsidRPr="004D63D8">
          <w:rPr>
            <w:rFonts w:ascii="Times New Roman" w:eastAsia="Times New Roman" w:hAnsi="Times New Roman" w:cs="Times New Roman"/>
            <w:color w:val="0000FF"/>
            <w:sz w:val="24"/>
            <w:szCs w:val="24"/>
            <w:u w:val="single"/>
            <w:lang w:eastAsia="ru-RU"/>
          </w:rPr>
          <w:t>пункта 9 части 2 статьи 7</w:t>
        </w:r>
      </w:hyperlink>
      <w:r w:rsidRPr="004D63D8">
        <w:rPr>
          <w:rFonts w:ascii="Times New Roman" w:eastAsia="Times New Roman" w:hAnsi="Times New Roman" w:cs="Times New Roman"/>
          <w:sz w:val="24"/>
          <w:szCs w:val="24"/>
          <w:lang w:eastAsia="ru-RU"/>
        </w:rPr>
        <w:t xml:space="preserve"> Закона о кадастре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 вносятся в государственный кадастр недвижимости как дополнительная характеристика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6" w:name="dst100118"/>
      <w:bookmarkEnd w:id="116"/>
      <w:r w:rsidRPr="004D63D8">
        <w:rPr>
          <w:rFonts w:ascii="Times New Roman" w:eastAsia="Times New Roman" w:hAnsi="Times New Roman" w:cs="Times New Roman"/>
          <w:sz w:val="24"/>
          <w:szCs w:val="24"/>
          <w:lang w:eastAsia="ru-RU"/>
        </w:rPr>
        <w:t xml:space="preserve">Согласно </w:t>
      </w:r>
      <w:hyperlink r:id="rId118" w:anchor="dst100172" w:history="1">
        <w:r w:rsidRPr="004D63D8">
          <w:rPr>
            <w:rFonts w:ascii="Times New Roman" w:eastAsia="Times New Roman" w:hAnsi="Times New Roman" w:cs="Times New Roman"/>
            <w:color w:val="0000FF"/>
            <w:sz w:val="24"/>
            <w:szCs w:val="24"/>
            <w:u w:val="single"/>
            <w:lang w:eastAsia="ru-RU"/>
          </w:rPr>
          <w:t>части 4 статьи 20</w:t>
        </w:r>
      </w:hyperlink>
      <w:r w:rsidRPr="004D63D8">
        <w:rPr>
          <w:rFonts w:ascii="Times New Roman" w:eastAsia="Times New Roman" w:hAnsi="Times New Roman" w:cs="Times New Roman"/>
          <w:sz w:val="24"/>
          <w:szCs w:val="24"/>
          <w:lang w:eastAsia="ru-RU"/>
        </w:rPr>
        <w:t xml:space="preserve"> Закона о кадастре с заявлением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7" w:name="dst100119"/>
      <w:bookmarkEnd w:id="117"/>
      <w:r w:rsidRPr="004D63D8">
        <w:rPr>
          <w:rFonts w:ascii="Times New Roman" w:eastAsia="Times New Roman" w:hAnsi="Times New Roman" w:cs="Times New Roman"/>
          <w:sz w:val="24"/>
          <w:szCs w:val="24"/>
          <w:lang w:eastAsia="ru-RU"/>
        </w:rPr>
        <w:t>Переданная в пользование арендатору часть нежилого помещения является обособленной и изолированной комнатой в составе нежилого помещения, существующего в качестве самостоятельного объекта недвижимости, однако представляет собой лишь часть объекта недвижимого имущества.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8" w:name="dst100120"/>
      <w:bookmarkEnd w:id="118"/>
      <w:r w:rsidRPr="004D63D8">
        <w:rPr>
          <w:rFonts w:ascii="Times New Roman" w:eastAsia="Times New Roman" w:hAnsi="Times New Roman" w:cs="Times New Roman"/>
          <w:sz w:val="24"/>
          <w:szCs w:val="24"/>
          <w:lang w:eastAsia="ru-RU"/>
        </w:rPr>
        <w:t xml:space="preserve">В соответствии с </w:t>
      </w:r>
      <w:hyperlink r:id="rId119" w:anchor="dst646" w:history="1">
        <w:r w:rsidRPr="004D63D8">
          <w:rPr>
            <w:rFonts w:ascii="Times New Roman" w:eastAsia="Times New Roman" w:hAnsi="Times New Roman" w:cs="Times New Roman"/>
            <w:color w:val="0000FF"/>
            <w:sz w:val="24"/>
            <w:szCs w:val="24"/>
            <w:u w:val="single"/>
            <w:lang w:eastAsia="ru-RU"/>
          </w:rPr>
          <w:t>абзацем четвертым пункта 1</w:t>
        </w:r>
      </w:hyperlink>
      <w:r w:rsidRPr="004D63D8">
        <w:rPr>
          <w:rFonts w:ascii="Times New Roman" w:eastAsia="Times New Roman" w:hAnsi="Times New Roman" w:cs="Times New Roman"/>
          <w:sz w:val="24"/>
          <w:szCs w:val="24"/>
          <w:lang w:eastAsia="ru-RU"/>
        </w:rPr>
        <w:t xml:space="preserve"> Федерального закона от 21 июля 1997 года N 122-ФЗ "О государственной регистрации прав на недвижимое имущество и сделок с ним" (далее - Закон N 122-ФЗ) ограничением (обременением) вещных прав на объекты недвижимости является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соглашения о государственно-частном партнерстве, соглашения о муниципально-частном партнерстве, ареста имущества и других).</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19" w:name="dst100121"/>
      <w:bookmarkEnd w:id="119"/>
      <w:r w:rsidRPr="004D63D8">
        <w:rPr>
          <w:rFonts w:ascii="Times New Roman" w:eastAsia="Times New Roman" w:hAnsi="Times New Roman" w:cs="Times New Roman"/>
          <w:sz w:val="24"/>
          <w:szCs w:val="24"/>
          <w:lang w:eastAsia="ru-RU"/>
        </w:rPr>
        <w:t>Следовательно, арендатор вправе обратиться с заявлением об учете арендованной части нежилого помещения, преследуя цель отразить в государственном кадастре недвижимости сведения о переданной ему в пользование части недвижимой вещи. При этом внесение в кадастр соответствующих сведений в указанных целях не является отражением факта образования нового самостоятельного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0" w:name="dst100122"/>
      <w:bookmarkEnd w:id="120"/>
      <w:r w:rsidRPr="004D63D8">
        <w:rPr>
          <w:rFonts w:ascii="Times New Roman" w:eastAsia="Times New Roman" w:hAnsi="Times New Roman" w:cs="Times New Roman"/>
          <w:sz w:val="24"/>
          <w:szCs w:val="24"/>
          <w:lang w:eastAsia="ru-RU"/>
        </w:rPr>
        <w:t xml:space="preserve">Учет части помещения в целях фиксации ограничения (обременения) вещного права при сохранении права собственности на помещение в целом, равно как учет помещения </w:t>
      </w:r>
      <w:r w:rsidRPr="004D63D8">
        <w:rPr>
          <w:rFonts w:ascii="Times New Roman" w:eastAsia="Times New Roman" w:hAnsi="Times New Roman" w:cs="Times New Roman"/>
          <w:sz w:val="24"/>
          <w:szCs w:val="24"/>
          <w:lang w:eastAsia="ru-RU"/>
        </w:rPr>
        <w:lastRenderedPageBreak/>
        <w:t>как части здания, не приводит к появлению нового объекта недвижимости как объекта гражданских прав, даже если соответствующая переданная в пользование часть нежилого помещения или нежилого здания обладает свойствами обособленности и изолированности. Описание части объекта недвижимости (помещения, здания) является лишь дополнительной характеристикой данного объекта.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1" w:name="dst100123"/>
      <w:bookmarkEnd w:id="121"/>
      <w:r w:rsidRPr="004D63D8">
        <w:rPr>
          <w:rFonts w:ascii="Times New Roman" w:eastAsia="Times New Roman" w:hAnsi="Times New Roman" w:cs="Times New Roman"/>
          <w:sz w:val="24"/>
          <w:szCs w:val="24"/>
          <w:lang w:eastAsia="ru-RU"/>
        </w:rPr>
        <w:t>При этом следует иметь в виду, что учет переданной в пользование части объекта недвижимости является правом, а не обязанностью собственника или иного лица, в пользу которых установлены или устанавливаются ограничения (обременения) вещных прав на такие объекты недвижимости. Отсутствие в государственном кадастре недвижимости сведений о таких частях недвижимости не является препятствием для осуществления государственной регистрации договора аренды части здания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2" w:name="dst100124"/>
      <w:bookmarkEnd w:id="122"/>
      <w:r w:rsidRPr="004D63D8">
        <w:rPr>
          <w:rFonts w:ascii="Times New Roman" w:eastAsia="Times New Roman" w:hAnsi="Times New Roman" w:cs="Times New Roman"/>
          <w:sz w:val="24"/>
          <w:szCs w:val="24"/>
          <w:lang w:eastAsia="ru-RU"/>
        </w:rPr>
        <w:t xml:space="preserve">Положениями </w:t>
      </w:r>
      <w:hyperlink r:id="rId120"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регистрации предусмотрены следующие правила кадастрового учета части объекта недвижимости в целях государственной регистрации договора аренды. Согласно </w:t>
      </w:r>
      <w:hyperlink r:id="rId121" w:anchor="dst100656" w:history="1">
        <w:r w:rsidRPr="004D63D8">
          <w:rPr>
            <w:rFonts w:ascii="Times New Roman" w:eastAsia="Times New Roman" w:hAnsi="Times New Roman" w:cs="Times New Roman"/>
            <w:color w:val="0000FF"/>
            <w:sz w:val="24"/>
            <w:szCs w:val="24"/>
            <w:u w:val="single"/>
            <w:lang w:eastAsia="ru-RU"/>
          </w:rPr>
          <w:t>пункту 3 статьи 44</w:t>
        </w:r>
      </w:hyperlink>
      <w:r w:rsidRPr="004D63D8">
        <w:rPr>
          <w:rFonts w:ascii="Times New Roman" w:eastAsia="Times New Roman" w:hAnsi="Times New Roman" w:cs="Times New Roman"/>
          <w:sz w:val="24"/>
          <w:szCs w:val="24"/>
          <w:lang w:eastAsia="ru-RU"/>
        </w:rPr>
        <w:t xml:space="preserve"> Закона о регистрации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В соответствии с </w:t>
      </w:r>
      <w:hyperlink r:id="rId122" w:anchor="dst100658" w:history="1">
        <w:r w:rsidRPr="004D63D8">
          <w:rPr>
            <w:rFonts w:ascii="Times New Roman" w:eastAsia="Times New Roman" w:hAnsi="Times New Roman" w:cs="Times New Roman"/>
            <w:color w:val="0000FF"/>
            <w:sz w:val="24"/>
            <w:szCs w:val="24"/>
            <w:u w:val="single"/>
            <w:lang w:eastAsia="ru-RU"/>
          </w:rPr>
          <w:t>пунктом 5</w:t>
        </w:r>
      </w:hyperlink>
      <w:r w:rsidRPr="004D63D8">
        <w:rPr>
          <w:rFonts w:ascii="Times New Roman" w:eastAsia="Times New Roman" w:hAnsi="Times New Roman" w:cs="Times New Roman"/>
          <w:sz w:val="24"/>
          <w:szCs w:val="24"/>
          <w:lang w:eastAsia="ru-RU"/>
        </w:rPr>
        <w:t xml:space="preserve"> указанной статьи,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3" w:name="dst100125"/>
      <w:bookmarkEnd w:id="123"/>
      <w:r w:rsidRPr="004D63D8">
        <w:rPr>
          <w:rFonts w:ascii="Times New Roman" w:eastAsia="Times New Roman" w:hAnsi="Times New Roman" w:cs="Times New Roman"/>
          <w:sz w:val="24"/>
          <w:szCs w:val="24"/>
          <w:lang w:eastAsia="ru-RU"/>
        </w:rPr>
        <w:t>10. Осуществление кадастрового учета изменений помещения, касающихся также и характеристик всего здания в целом, без внесения изменений в сведения о здании недопустимо.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4" w:name="dst100126"/>
      <w:bookmarkEnd w:id="124"/>
      <w:r w:rsidRPr="004D63D8">
        <w:rPr>
          <w:rFonts w:ascii="Times New Roman" w:eastAsia="Times New Roman" w:hAnsi="Times New Roman" w:cs="Times New Roman"/>
          <w:sz w:val="24"/>
          <w:szCs w:val="24"/>
          <w:lang w:eastAsia="ru-RU"/>
        </w:rPr>
        <w:t>Обществу на праве собственности принадлежит нежилое помещение, расположенное на первом этаже здания.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5" w:name="dst100127"/>
      <w:bookmarkEnd w:id="125"/>
      <w:r w:rsidRPr="004D63D8">
        <w:rPr>
          <w:rFonts w:ascii="Times New Roman" w:eastAsia="Times New Roman" w:hAnsi="Times New Roman" w:cs="Times New Roman"/>
          <w:sz w:val="24"/>
          <w:szCs w:val="24"/>
          <w:lang w:eastAsia="ru-RU"/>
        </w:rPr>
        <w:t>В связи с реконструкцией и возведением пристройки площадь названного помещения увеличилась, и общество обратилось в орган кадастрового учета с заявлением об учете изменений помещения, приложив в числе прочих документов технический план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6" w:name="dst100128"/>
      <w:bookmarkEnd w:id="126"/>
      <w:r w:rsidRPr="004D63D8">
        <w:rPr>
          <w:rFonts w:ascii="Times New Roman" w:eastAsia="Times New Roman" w:hAnsi="Times New Roman" w:cs="Times New Roman"/>
          <w:sz w:val="24"/>
          <w:szCs w:val="24"/>
          <w:lang w:eastAsia="ru-RU"/>
        </w:rPr>
        <w:t xml:space="preserve">Решением органа кадастрового учета в кадастровом учете было отказано в связи с тем, что необходимые для кадастрового учета документы по форме и содержанию не соответствуют требованиям указанного закона и </w:t>
      </w:r>
      <w:hyperlink r:id="rId123" w:anchor="dst47" w:history="1">
        <w:r w:rsidRPr="004D63D8">
          <w:rPr>
            <w:rFonts w:ascii="Times New Roman" w:eastAsia="Times New Roman" w:hAnsi="Times New Roman" w:cs="Times New Roman"/>
            <w:color w:val="0000FF"/>
            <w:sz w:val="24"/>
            <w:szCs w:val="24"/>
            <w:u w:val="single"/>
            <w:lang w:eastAsia="ru-RU"/>
          </w:rPr>
          <w:t>требованиям</w:t>
        </w:r>
      </w:hyperlink>
      <w:r w:rsidRPr="004D63D8">
        <w:rPr>
          <w:rFonts w:ascii="Times New Roman" w:eastAsia="Times New Roman" w:hAnsi="Times New Roman" w:cs="Times New Roman"/>
          <w:sz w:val="24"/>
          <w:szCs w:val="24"/>
          <w:lang w:eastAsia="ru-RU"/>
        </w:rPr>
        <w:t xml:space="preserve"> к подготовке технического плана, утвержденным приказом Министерства экономического развития Российской Федерации от 29 ноября 2010 года N 583, а произведенная реконструкция представляет собой изменение конфигурации и внешних границ всего здания, частью которого является данное помещение. Обществу выданы рекомендации по доработке представленных документов.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7" w:name="dst100129"/>
      <w:bookmarkEnd w:id="127"/>
      <w:r w:rsidRPr="004D63D8">
        <w:rPr>
          <w:rFonts w:ascii="Times New Roman" w:eastAsia="Times New Roman" w:hAnsi="Times New Roman" w:cs="Times New Roman"/>
          <w:sz w:val="24"/>
          <w:szCs w:val="24"/>
          <w:lang w:eastAsia="ru-RU"/>
        </w:rPr>
        <w:t>Считая данный отказ незаконным, общество обратилось в арбитражный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8" w:name="dst100130"/>
      <w:bookmarkEnd w:id="128"/>
      <w:r w:rsidRPr="004D63D8">
        <w:rPr>
          <w:rFonts w:ascii="Times New Roman" w:eastAsia="Times New Roman" w:hAnsi="Times New Roman" w:cs="Times New Roman"/>
          <w:sz w:val="24"/>
          <w:szCs w:val="24"/>
          <w:lang w:eastAsia="ru-RU"/>
        </w:rPr>
        <w:t>Суды отказали в удовлетворении заявленного требования и признали отказ в осуществлении кадастрового учета законным в связи со следующим.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29" w:name="dst100131"/>
      <w:bookmarkEnd w:id="129"/>
      <w:r w:rsidRPr="004D63D8">
        <w:rPr>
          <w:rFonts w:ascii="Times New Roman" w:eastAsia="Times New Roman" w:hAnsi="Times New Roman" w:cs="Times New Roman"/>
          <w:sz w:val="24"/>
          <w:szCs w:val="24"/>
          <w:lang w:eastAsia="ru-RU"/>
        </w:rPr>
        <w:t xml:space="preserve">В силу </w:t>
      </w:r>
      <w:hyperlink r:id="rId124" w:anchor="dst340" w:history="1">
        <w:r w:rsidRPr="004D63D8">
          <w:rPr>
            <w:rFonts w:ascii="Times New Roman" w:eastAsia="Times New Roman" w:hAnsi="Times New Roman" w:cs="Times New Roman"/>
            <w:color w:val="0000FF"/>
            <w:sz w:val="24"/>
            <w:szCs w:val="24"/>
            <w:u w:val="single"/>
            <w:lang w:eastAsia="ru-RU"/>
          </w:rPr>
          <w:t>пункта 3 части 1 статьи 22</w:t>
        </w:r>
      </w:hyperlink>
      <w:r w:rsidRPr="004D63D8">
        <w:rPr>
          <w:rFonts w:ascii="Times New Roman" w:eastAsia="Times New Roman" w:hAnsi="Times New Roman" w:cs="Times New Roman"/>
          <w:sz w:val="24"/>
          <w:szCs w:val="24"/>
          <w:lang w:eastAsia="ru-RU"/>
        </w:rPr>
        <w:t xml:space="preserve"> Закона о кадастре в состав необходимых для кадастрового учета документов входит технический план здания, сооружения, помещения либо объекта незавершенного строительства или копия разрешения на ввод объекта капитального строительства в эксплуатацию.</w:t>
      </w:r>
    </w:p>
    <w:bookmarkStart w:id="130" w:name="dst100132"/>
    <w:bookmarkEnd w:id="130"/>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lastRenderedPageBreak/>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"http://www.consultant.ru/document/cons_doc_LAW_70088/e9fd86d0590e088f4fa8a18363c316424b6fa1e6/" \l "dst100400"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Статья 41</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этого же закона определяет, что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1" w:name="dst100133"/>
      <w:bookmarkEnd w:id="131"/>
      <w:r w:rsidRPr="004D63D8">
        <w:rPr>
          <w:rFonts w:ascii="Times New Roman" w:eastAsia="Times New Roman" w:hAnsi="Times New Roman" w:cs="Times New Roman"/>
          <w:sz w:val="24"/>
          <w:szCs w:val="24"/>
          <w:lang w:eastAsia="ru-RU"/>
        </w:rPr>
        <w:t>В рассматриваемом деле судами установлено, что проведенные обществом работы по реконструкции принадлежащего ему помещения очевидно повлекли изменение характеристик всего здания, конструктивным элементом которого является данное помещение.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2" w:name="dst100134"/>
      <w:bookmarkEnd w:id="132"/>
      <w:r w:rsidRPr="004D63D8">
        <w:rPr>
          <w:rFonts w:ascii="Times New Roman" w:eastAsia="Times New Roman" w:hAnsi="Times New Roman" w:cs="Times New Roman"/>
          <w:sz w:val="24"/>
          <w:szCs w:val="24"/>
          <w:lang w:eastAsia="ru-RU"/>
        </w:rPr>
        <w:t xml:space="preserve">Доводы общества о том, что принадлежащее ему помещение, занимающее первый этаж здания, прошло кадастровый учет как самостоятельный объект недвижимости, в связи с чем не следуют судьбе всего здания, а изменение его характеристик не влечет изменение данных кадастрового учета всего здания, были отклонены судами. По смыслу </w:t>
      </w:r>
      <w:hyperlink r:id="rId125" w:anchor="dst230" w:history="1">
        <w:r w:rsidRPr="004D63D8">
          <w:rPr>
            <w:rFonts w:ascii="Times New Roman" w:eastAsia="Times New Roman" w:hAnsi="Times New Roman" w:cs="Times New Roman"/>
            <w:color w:val="0000FF"/>
            <w:sz w:val="24"/>
            <w:szCs w:val="24"/>
            <w:u w:val="single"/>
            <w:lang w:eastAsia="ru-RU"/>
          </w:rPr>
          <w:t>пунктов 4</w:t>
        </w:r>
      </w:hyperlink>
      <w:r w:rsidRPr="004D63D8">
        <w:rPr>
          <w:rFonts w:ascii="Times New Roman" w:eastAsia="Times New Roman" w:hAnsi="Times New Roman" w:cs="Times New Roman"/>
          <w:sz w:val="24"/>
          <w:szCs w:val="24"/>
          <w:lang w:eastAsia="ru-RU"/>
        </w:rPr>
        <w:t xml:space="preserve"> - </w:t>
      </w:r>
      <w:hyperlink r:id="rId126" w:anchor="dst100217" w:history="1">
        <w:r w:rsidRPr="004D63D8">
          <w:rPr>
            <w:rFonts w:ascii="Times New Roman" w:eastAsia="Times New Roman" w:hAnsi="Times New Roman" w:cs="Times New Roman"/>
            <w:color w:val="0000FF"/>
            <w:sz w:val="24"/>
            <w:szCs w:val="24"/>
            <w:u w:val="single"/>
            <w:lang w:eastAsia="ru-RU"/>
          </w:rPr>
          <w:t>8 статьи 25</w:t>
        </w:r>
      </w:hyperlink>
      <w:r w:rsidRPr="004D63D8">
        <w:rPr>
          <w:rFonts w:ascii="Times New Roman" w:eastAsia="Times New Roman" w:hAnsi="Times New Roman" w:cs="Times New Roman"/>
          <w:sz w:val="24"/>
          <w:szCs w:val="24"/>
          <w:lang w:eastAsia="ru-RU"/>
        </w:rPr>
        <w:t xml:space="preserve"> Закона о кадастре, все помещения в здании учитываются в его составе. Осуществление кадастрового учета отдельных помещений допускается законодательством, однако не выводит эти помещения из состава здания и не допускает изменения его характеристик как объекта кадастрового учета. В свою очередь, реконструкция помещений в здании, в результате которой увеличивается площадь или иные подлежащие учету характеристики, влечет изменение кадастровых характеристик всего здания.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3" w:name="dst100135"/>
      <w:bookmarkEnd w:id="133"/>
      <w:r w:rsidRPr="004D63D8">
        <w:rPr>
          <w:rFonts w:ascii="Times New Roman" w:eastAsia="Times New Roman" w:hAnsi="Times New Roman" w:cs="Times New Roman"/>
          <w:sz w:val="24"/>
          <w:szCs w:val="24"/>
          <w:lang w:eastAsia="ru-RU"/>
        </w:rPr>
        <w:t>Следовательно, осуществление кадастрового учета спорного помещения без внесения соответствующих изменений в сведения о здании в целом в такой ситуации является недопустимым.</w:t>
      </w:r>
    </w:p>
    <w:bookmarkStart w:id="134" w:name="dst100136"/>
    <w:bookmarkEnd w:id="134"/>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"http://www.consultant.ru/document/cons_doc_LAW_182661/3a4963916f58e641652def8faaa25ad36ecc95dd/" \l "dst101052"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6 статьи 40</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Закона о регистрации прямо предусматривает, что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5" w:name="dst100137"/>
      <w:bookmarkEnd w:id="135"/>
      <w:r w:rsidRPr="004D63D8">
        <w:rPr>
          <w:rFonts w:ascii="Times New Roman" w:eastAsia="Times New Roman" w:hAnsi="Times New Roman" w:cs="Times New Roman"/>
          <w:sz w:val="24"/>
          <w:szCs w:val="24"/>
          <w:lang w:eastAsia="ru-RU"/>
        </w:rPr>
        <w:t>11. При отсутствии у органа кадастрового учета документов, подтверждающих согласование в установленном порядке совершения переустройства и (или) перепланировки помещения, отказ в осуществлении кадастрового учета изменений объекта недвижимости является законным.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6" w:name="dst100138"/>
      <w:bookmarkEnd w:id="136"/>
      <w:r w:rsidRPr="004D63D8">
        <w:rPr>
          <w:rFonts w:ascii="Times New Roman" w:eastAsia="Times New Roman" w:hAnsi="Times New Roman" w:cs="Times New Roman"/>
          <w:sz w:val="24"/>
          <w:szCs w:val="24"/>
          <w:lang w:eastAsia="ru-RU"/>
        </w:rPr>
        <w:t>Департамент обратился в орган кадастрового учета с заявлением об осуществлении кадастрового учета изменений объекта недвижимости - жилого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7" w:name="dst100139"/>
      <w:bookmarkEnd w:id="137"/>
      <w:r w:rsidRPr="004D63D8">
        <w:rPr>
          <w:rFonts w:ascii="Times New Roman" w:eastAsia="Times New Roman" w:hAnsi="Times New Roman" w:cs="Times New Roman"/>
          <w:sz w:val="24"/>
          <w:szCs w:val="24"/>
          <w:lang w:eastAsia="ru-RU"/>
        </w:rPr>
        <w:t xml:space="preserve">Решением органа кадастрового учета департаменту отказано в кадастровом учете в связи с тем, что при проведении проверки представленных документов при сравнении графических сведений государственного кадастра недвижимости и технического плана выявлено, что произведена перепланировка заявленного к кадастровому учету помещения. Вместе с тем документов, подтверждающих согласование данной перепланировки в установленном порядке, ни заявителем, ни уполномоченным органом в соответствии со </w:t>
      </w:r>
      <w:hyperlink r:id="rId127" w:anchor="dst100220" w:history="1">
        <w:r w:rsidRPr="004D63D8">
          <w:rPr>
            <w:rFonts w:ascii="Times New Roman" w:eastAsia="Times New Roman" w:hAnsi="Times New Roman" w:cs="Times New Roman"/>
            <w:color w:val="0000FF"/>
            <w:sz w:val="24"/>
            <w:szCs w:val="24"/>
            <w:u w:val="single"/>
            <w:lang w:eastAsia="ru-RU"/>
          </w:rPr>
          <w:t>статьей 28</w:t>
        </w:r>
      </w:hyperlink>
      <w:r w:rsidRPr="004D63D8">
        <w:rPr>
          <w:rFonts w:ascii="Times New Roman" w:eastAsia="Times New Roman" w:hAnsi="Times New Roman" w:cs="Times New Roman"/>
          <w:sz w:val="24"/>
          <w:szCs w:val="24"/>
          <w:lang w:eastAsia="ru-RU"/>
        </w:rPr>
        <w:t xml:space="preserve"> ЖК РФ представлено не было.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8" w:name="dst100140"/>
      <w:bookmarkEnd w:id="138"/>
      <w:r w:rsidRPr="004D63D8">
        <w:rPr>
          <w:rFonts w:ascii="Times New Roman" w:eastAsia="Times New Roman" w:hAnsi="Times New Roman" w:cs="Times New Roman"/>
          <w:sz w:val="24"/>
          <w:szCs w:val="24"/>
          <w:lang w:eastAsia="ru-RU"/>
        </w:rPr>
        <w:t xml:space="preserve">Считая данный отказ незаконным, департамент обратился в арбитражный суд с заявлением, ссылаясь на то, что технический план, предоставленный для кадастрового учета вместе с заявлением, полностью соответствовал установленным требованиям, </w:t>
      </w:r>
      <w:r w:rsidRPr="004D63D8">
        <w:rPr>
          <w:rFonts w:ascii="Times New Roman" w:eastAsia="Times New Roman" w:hAnsi="Times New Roman" w:cs="Times New Roman"/>
          <w:sz w:val="24"/>
          <w:szCs w:val="24"/>
          <w:lang w:eastAsia="ru-RU"/>
        </w:rPr>
        <w:lastRenderedPageBreak/>
        <w:t>содержал сведения об изменениях в объекте недвижимости, в том числе в связи с перепланировкой (переустройством).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39" w:name="dst100141"/>
      <w:bookmarkEnd w:id="139"/>
      <w:r w:rsidRPr="004D63D8">
        <w:rPr>
          <w:rFonts w:ascii="Times New Roman" w:eastAsia="Times New Roman" w:hAnsi="Times New Roman" w:cs="Times New Roman"/>
          <w:sz w:val="24"/>
          <w:szCs w:val="24"/>
          <w:lang w:eastAsia="ru-RU"/>
        </w:rPr>
        <w:t xml:space="preserve">Решением суда первой инстанции, оставленным без изменения постановлением суда апелляционной инстанции, заявленные требования удовлетворены, отказ в осуществлении кадастрового учета признан незаконным, поскольку </w:t>
      </w:r>
      <w:hyperlink r:id="rId128" w:anchor="dst100180" w:history="1">
        <w:r w:rsidRPr="004D63D8">
          <w:rPr>
            <w:rFonts w:ascii="Times New Roman" w:eastAsia="Times New Roman" w:hAnsi="Times New Roman" w:cs="Times New Roman"/>
            <w:color w:val="0000FF"/>
            <w:sz w:val="24"/>
            <w:szCs w:val="24"/>
            <w:u w:val="single"/>
            <w:lang w:eastAsia="ru-RU"/>
          </w:rPr>
          <w:t>статьей 22</w:t>
        </w:r>
      </w:hyperlink>
      <w:r w:rsidRPr="004D63D8">
        <w:rPr>
          <w:rFonts w:ascii="Times New Roman" w:eastAsia="Times New Roman" w:hAnsi="Times New Roman" w:cs="Times New Roman"/>
          <w:sz w:val="24"/>
          <w:szCs w:val="24"/>
          <w:lang w:eastAsia="ru-RU"/>
        </w:rPr>
        <w:t xml:space="preserve"> Закона о кадастре не предусмотрено представление решения о согласовании перепланировки в качестве документа, необходимого для осуществления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0" w:name="dst100142"/>
      <w:bookmarkEnd w:id="140"/>
      <w:r w:rsidRPr="004D63D8">
        <w:rPr>
          <w:rFonts w:ascii="Times New Roman" w:eastAsia="Times New Roman" w:hAnsi="Times New Roman" w:cs="Times New Roman"/>
          <w:sz w:val="24"/>
          <w:szCs w:val="24"/>
          <w:lang w:eastAsia="ru-RU"/>
        </w:rPr>
        <w:t>Арбитражный суд округа согласился с тем, что внесение изменений в государственный кадастр недвижимости осуществляется на основании заявления о государственном кадастровом учете изменений и технического плана помещений, однако указанные судебные акты отменил и отказал в удовлетворении заявленных требований по следующим основаниям.</w:t>
      </w:r>
    </w:p>
    <w:bookmarkStart w:id="141" w:name="dst100143"/>
    <w:bookmarkEnd w:id="141"/>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"http://www.consultant.ru/document/cons_doc_LAW_51057/"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ЖК</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РФ установлено, что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 (</w:t>
      </w:r>
      <w:hyperlink r:id="rId129" w:anchor="dst100200" w:history="1">
        <w:r w:rsidRPr="004D63D8">
          <w:rPr>
            <w:rFonts w:ascii="Times New Roman" w:eastAsia="Times New Roman" w:hAnsi="Times New Roman" w:cs="Times New Roman"/>
            <w:color w:val="0000FF"/>
            <w:sz w:val="24"/>
            <w:szCs w:val="24"/>
            <w:u w:val="single"/>
            <w:lang w:eastAsia="ru-RU"/>
          </w:rPr>
          <w:t>статья 26</w:t>
        </w:r>
      </w:hyperlink>
      <w:r w:rsidRPr="004D63D8">
        <w:rPr>
          <w:rFonts w:ascii="Times New Roman" w:eastAsia="Times New Roman" w:hAnsi="Times New Roman" w:cs="Times New Roman"/>
          <w:sz w:val="24"/>
          <w:szCs w:val="24"/>
          <w:lang w:eastAsia="ru-RU"/>
        </w:rPr>
        <w:t xml:space="preserve"> ЖК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2" w:name="dst100144"/>
      <w:bookmarkEnd w:id="142"/>
      <w:r w:rsidRPr="004D63D8">
        <w:rPr>
          <w:rFonts w:ascii="Times New Roman" w:eastAsia="Times New Roman" w:hAnsi="Times New Roman" w:cs="Times New Roman"/>
          <w:sz w:val="24"/>
          <w:szCs w:val="24"/>
          <w:lang w:eastAsia="ru-RU"/>
        </w:rPr>
        <w:t xml:space="preserve">В соответствии со </w:t>
      </w:r>
      <w:hyperlink r:id="rId130" w:anchor="dst100220" w:history="1">
        <w:r w:rsidRPr="004D63D8">
          <w:rPr>
            <w:rFonts w:ascii="Times New Roman" w:eastAsia="Times New Roman" w:hAnsi="Times New Roman" w:cs="Times New Roman"/>
            <w:color w:val="0000FF"/>
            <w:sz w:val="24"/>
            <w:szCs w:val="24"/>
            <w:u w:val="single"/>
            <w:lang w:eastAsia="ru-RU"/>
          </w:rPr>
          <w:t>статьей 28</w:t>
        </w:r>
      </w:hyperlink>
      <w:r w:rsidRPr="004D63D8">
        <w:rPr>
          <w:rFonts w:ascii="Times New Roman" w:eastAsia="Times New Roman" w:hAnsi="Times New Roman" w:cs="Times New Roman"/>
          <w:sz w:val="24"/>
          <w:szCs w:val="24"/>
          <w:lang w:eastAsia="ru-RU"/>
        </w:rPr>
        <w:t xml:space="preserve"> ЖК РФ завершение переустройства и (или) перепланировки жилого помещения подтверждается актом приемочной комиссии.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3" w:name="dst100145"/>
      <w:bookmarkEnd w:id="143"/>
      <w:r w:rsidRPr="004D63D8">
        <w:rPr>
          <w:rFonts w:ascii="Times New Roman" w:eastAsia="Times New Roman" w:hAnsi="Times New Roman" w:cs="Times New Roman"/>
          <w:sz w:val="24"/>
          <w:szCs w:val="24"/>
          <w:lang w:eastAsia="ru-RU"/>
        </w:rPr>
        <w:t xml:space="preserve">Акт приемочной комиссии, подтверждающий завершение переустройства и (или) перепланировки, должен быть направлен уполномоченным органом в соответствии с </w:t>
      </w:r>
      <w:hyperlink r:id="rId131" w:anchor="dst38" w:history="1">
        <w:r w:rsidRPr="004D63D8">
          <w:rPr>
            <w:rFonts w:ascii="Times New Roman" w:eastAsia="Times New Roman" w:hAnsi="Times New Roman" w:cs="Times New Roman"/>
            <w:color w:val="0000FF"/>
            <w:sz w:val="24"/>
            <w:szCs w:val="24"/>
            <w:u w:val="single"/>
            <w:lang w:eastAsia="ru-RU"/>
          </w:rPr>
          <w:t>частью 2 статьи 28</w:t>
        </w:r>
      </w:hyperlink>
      <w:r w:rsidRPr="004D63D8">
        <w:rPr>
          <w:rFonts w:ascii="Times New Roman" w:eastAsia="Times New Roman" w:hAnsi="Times New Roman" w:cs="Times New Roman"/>
          <w:sz w:val="24"/>
          <w:szCs w:val="24"/>
          <w:lang w:eastAsia="ru-RU"/>
        </w:rPr>
        <w:t xml:space="preserve"> ЖК РФ в орган или организацию, осуществляющие государственный учет объектов недвижимого имущества в соответствии с </w:t>
      </w:r>
      <w:hyperlink r:id="rId132"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4" w:name="dst100146"/>
      <w:bookmarkEnd w:id="144"/>
      <w:r w:rsidRPr="004D63D8">
        <w:rPr>
          <w:rFonts w:ascii="Times New Roman" w:eastAsia="Times New Roman" w:hAnsi="Times New Roman" w:cs="Times New Roman"/>
          <w:sz w:val="24"/>
          <w:szCs w:val="24"/>
          <w:lang w:eastAsia="ru-RU"/>
        </w:rPr>
        <w:t>Как следует из материалов дела, в орган кадастрового учета в порядке информационного взаимодействия документов, подтверждающих согласование департаментом проведения перепланировки помещения, не поступало. В ответе на межведомственный запрос указано, что соответствующих документов не имеется.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5" w:name="dst100147"/>
      <w:bookmarkEnd w:id="145"/>
      <w:r w:rsidRPr="004D63D8">
        <w:rPr>
          <w:rFonts w:ascii="Times New Roman" w:eastAsia="Times New Roman" w:hAnsi="Times New Roman" w:cs="Times New Roman"/>
          <w:sz w:val="24"/>
          <w:szCs w:val="24"/>
          <w:lang w:eastAsia="ru-RU"/>
        </w:rPr>
        <w:t>Таким образом, у органа кадастрового учета отсутствовал акт приемочной комиссии, подтверждающий законность проведения перепланировки помещения.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6" w:name="dst100148"/>
      <w:bookmarkEnd w:id="146"/>
      <w:r w:rsidRPr="004D63D8">
        <w:rPr>
          <w:rFonts w:ascii="Times New Roman" w:eastAsia="Times New Roman" w:hAnsi="Times New Roman" w:cs="Times New Roman"/>
          <w:sz w:val="24"/>
          <w:szCs w:val="24"/>
          <w:lang w:eastAsia="ru-RU"/>
        </w:rPr>
        <w:t xml:space="preserve">В силу </w:t>
      </w:r>
      <w:hyperlink r:id="rId133" w:anchor="dst100225" w:history="1">
        <w:r w:rsidRPr="004D63D8">
          <w:rPr>
            <w:rFonts w:ascii="Times New Roman" w:eastAsia="Times New Roman" w:hAnsi="Times New Roman" w:cs="Times New Roman"/>
            <w:color w:val="0000FF"/>
            <w:sz w:val="24"/>
            <w:szCs w:val="24"/>
            <w:u w:val="single"/>
            <w:lang w:eastAsia="ru-RU"/>
          </w:rPr>
          <w:t>части 2 статьи 29</w:t>
        </w:r>
      </w:hyperlink>
      <w:r w:rsidRPr="004D63D8">
        <w:rPr>
          <w:rFonts w:ascii="Times New Roman" w:eastAsia="Times New Roman" w:hAnsi="Times New Roman" w:cs="Times New Roman"/>
          <w:sz w:val="24"/>
          <w:szCs w:val="24"/>
          <w:lang w:eastAsia="ru-RU"/>
        </w:rPr>
        <w:t xml:space="preserve"> ЖК РФ лицо, самовольно переустроившее и (или) перепланировавшее жилое помещение, несет предусмотренную законодательством ответственность.</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7" w:name="dst100149"/>
      <w:bookmarkEnd w:id="147"/>
      <w:r w:rsidRPr="004D63D8">
        <w:rPr>
          <w:rFonts w:ascii="Times New Roman" w:eastAsia="Times New Roman" w:hAnsi="Times New Roman" w:cs="Times New Roman"/>
          <w:sz w:val="24"/>
          <w:szCs w:val="24"/>
          <w:lang w:eastAsia="ru-RU"/>
        </w:rPr>
        <w:t>Кроме того, собственник жилого помещения, которое было самовольно переустроено и (или) перепланировано, обязан привести жилое помещение в прежнее состояние в разумный срок и в порядке, установленном органом, осуществляющим согласование (</w:t>
      </w:r>
      <w:hyperlink r:id="rId134" w:anchor="dst100226" w:history="1">
        <w:r w:rsidRPr="004D63D8">
          <w:rPr>
            <w:rFonts w:ascii="Times New Roman" w:eastAsia="Times New Roman" w:hAnsi="Times New Roman" w:cs="Times New Roman"/>
            <w:color w:val="0000FF"/>
            <w:sz w:val="24"/>
            <w:szCs w:val="24"/>
            <w:u w:val="single"/>
            <w:lang w:eastAsia="ru-RU"/>
          </w:rPr>
          <w:t>часть 3 статьи 29</w:t>
        </w:r>
      </w:hyperlink>
      <w:r w:rsidRPr="004D63D8">
        <w:rPr>
          <w:rFonts w:ascii="Times New Roman" w:eastAsia="Times New Roman" w:hAnsi="Times New Roman" w:cs="Times New Roman"/>
          <w:sz w:val="24"/>
          <w:szCs w:val="24"/>
          <w:lang w:eastAsia="ru-RU"/>
        </w:rPr>
        <w:t xml:space="preserve"> ЖК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8" w:name="dst100150"/>
      <w:bookmarkEnd w:id="148"/>
      <w:r w:rsidRPr="004D63D8">
        <w:rPr>
          <w:rFonts w:ascii="Times New Roman" w:eastAsia="Times New Roman" w:hAnsi="Times New Roman" w:cs="Times New Roman"/>
          <w:sz w:val="24"/>
          <w:szCs w:val="24"/>
          <w:lang w:eastAsia="ru-RU"/>
        </w:rPr>
        <w:t>При таких требованиях закона ссылка департамента на достаточность представления для внесения сведений в государственный кадастр недвижимости лишь технического плана с указанной в нем декларацией об объекте недвижимости является несостоятельной.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49" w:name="dst100151"/>
      <w:bookmarkEnd w:id="149"/>
      <w:r w:rsidRPr="004D63D8">
        <w:rPr>
          <w:rFonts w:ascii="Times New Roman" w:eastAsia="Times New Roman" w:hAnsi="Times New Roman" w:cs="Times New Roman"/>
          <w:sz w:val="24"/>
          <w:szCs w:val="24"/>
          <w:lang w:eastAsia="ru-RU"/>
        </w:rPr>
        <w:t>Осуществление кадастрового учета изменений помещения на основании технического плана в отсутствие документов, подтверждающих законность переустройства и (или) перепланировки, создавало бы возможность внесения неподтвержденных сведений об объекте недвижимости в кадастр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0" w:name="dst100152"/>
      <w:bookmarkEnd w:id="150"/>
      <w:r w:rsidRPr="004D63D8">
        <w:rPr>
          <w:rFonts w:ascii="Times New Roman" w:eastAsia="Times New Roman" w:hAnsi="Times New Roman" w:cs="Times New Roman"/>
          <w:sz w:val="24"/>
          <w:szCs w:val="24"/>
          <w:lang w:eastAsia="ru-RU"/>
        </w:rPr>
        <w:t>Таким образом, отказ органа кадастрового учета в осуществлении кадастрового учета помещений является законным.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1" w:name="dst100153"/>
      <w:bookmarkEnd w:id="151"/>
      <w:r w:rsidRPr="004D63D8">
        <w:rPr>
          <w:rFonts w:ascii="Times New Roman" w:eastAsia="Times New Roman" w:hAnsi="Times New Roman" w:cs="Times New Roman"/>
          <w:sz w:val="24"/>
          <w:szCs w:val="24"/>
          <w:lang w:eastAsia="ru-RU"/>
        </w:rPr>
        <w:t>В ином деле, рассмотренном арбитражным судом, также была признана невозможность осуществления кадастрового учета изменений нежилого помещения в отсутствие документов, подтверждающих согласование в установленном порядке его переустройства и (или) перепланировки, поскольку требования о согласовании переустройства и (или) перепланировки, в том числе и нежилых помещений, были установлены законом субъекта Российской Федерации.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2" w:name="dst100154"/>
      <w:bookmarkEnd w:id="152"/>
      <w:r w:rsidRPr="004D63D8">
        <w:rPr>
          <w:rFonts w:ascii="Times New Roman" w:eastAsia="Times New Roman" w:hAnsi="Times New Roman" w:cs="Times New Roman"/>
          <w:sz w:val="24"/>
          <w:szCs w:val="24"/>
          <w:lang w:eastAsia="ru-RU"/>
        </w:rPr>
        <w:t xml:space="preserve">12. Непредставление органом или организацией в порядке межведомственного взаимодействия документов и информации, запрошенных органом кадастрового учета, </w:t>
      </w:r>
      <w:r w:rsidRPr="004D63D8">
        <w:rPr>
          <w:rFonts w:ascii="Times New Roman" w:eastAsia="Times New Roman" w:hAnsi="Times New Roman" w:cs="Times New Roman"/>
          <w:sz w:val="24"/>
          <w:szCs w:val="24"/>
          <w:lang w:eastAsia="ru-RU"/>
        </w:rPr>
        <w:lastRenderedPageBreak/>
        <w:t>само по себе не может повлечь отказ в осуществлении государственного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3" w:name="dst100155"/>
      <w:bookmarkEnd w:id="153"/>
      <w:r w:rsidRPr="004D63D8">
        <w:rPr>
          <w:rFonts w:ascii="Times New Roman" w:eastAsia="Times New Roman" w:hAnsi="Times New Roman" w:cs="Times New Roman"/>
          <w:sz w:val="24"/>
          <w:szCs w:val="24"/>
          <w:lang w:eastAsia="ru-RU"/>
        </w:rPr>
        <w:t>Т. оспорил в суде решение органа кадастрового учета о приостановлении государственного кадастрового учета и последующем отказе в его осуществлении.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4" w:name="dst100156"/>
      <w:bookmarkEnd w:id="154"/>
      <w:r w:rsidRPr="004D63D8">
        <w:rPr>
          <w:rFonts w:ascii="Times New Roman" w:eastAsia="Times New Roman" w:hAnsi="Times New Roman" w:cs="Times New Roman"/>
          <w:sz w:val="24"/>
          <w:szCs w:val="24"/>
          <w:lang w:eastAsia="ru-RU"/>
        </w:rPr>
        <w:t>Судом установлено, что органом кадастрового учета отказано Т. в отмене решения о приостановлении государственного учета объекта недвижимости со ссылкой на то, что органом запрошена выписка из информационной системы обеспечения градостроительной деятельности, которая не представлена управлением архитектуры и градостроительства администрации муниципального образования.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5" w:name="dst100157"/>
      <w:bookmarkEnd w:id="155"/>
      <w:r w:rsidRPr="004D63D8">
        <w:rPr>
          <w:rFonts w:ascii="Times New Roman" w:eastAsia="Times New Roman" w:hAnsi="Times New Roman" w:cs="Times New Roman"/>
          <w:sz w:val="24"/>
          <w:szCs w:val="24"/>
          <w:lang w:eastAsia="ru-RU"/>
        </w:rPr>
        <w:t>В связи с тем, что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органом кадастрового учета вынесено решение об отказе в осуществлении кадастрового учета земельного участка 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6" w:name="dst100158"/>
      <w:bookmarkEnd w:id="156"/>
      <w:r w:rsidRPr="004D63D8">
        <w:rPr>
          <w:rFonts w:ascii="Times New Roman" w:eastAsia="Times New Roman" w:hAnsi="Times New Roman" w:cs="Times New Roman"/>
          <w:sz w:val="24"/>
          <w:szCs w:val="24"/>
          <w:lang w:eastAsia="ru-RU"/>
        </w:rPr>
        <w:t xml:space="preserve">Согласно </w:t>
      </w:r>
      <w:hyperlink r:id="rId135" w:anchor="dst100510" w:history="1">
        <w:r w:rsidRPr="004D63D8">
          <w:rPr>
            <w:rFonts w:ascii="Times New Roman" w:eastAsia="Times New Roman" w:hAnsi="Times New Roman" w:cs="Times New Roman"/>
            <w:color w:val="0000FF"/>
            <w:sz w:val="24"/>
            <w:szCs w:val="24"/>
            <w:u w:val="single"/>
            <w:lang w:eastAsia="ru-RU"/>
          </w:rPr>
          <w:t>пункту 4 части 2 статьи 26</w:t>
        </w:r>
      </w:hyperlink>
      <w:r w:rsidRPr="004D63D8">
        <w:rPr>
          <w:rFonts w:ascii="Times New Roman" w:eastAsia="Times New Roman" w:hAnsi="Times New Roman" w:cs="Times New Roman"/>
          <w:sz w:val="24"/>
          <w:szCs w:val="24"/>
          <w:lang w:eastAsia="ru-RU"/>
        </w:rPr>
        <w:t xml:space="preserve"> Закона о кадастре осуществление кадастрового учета приостанавливается в случае, если не представлены необходимые для кадастрового учета документы, за исключением случаев, если в соответствии с названным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bookmarkStart w:id="157" w:name="dst100159"/>
    <w:bookmarkEnd w:id="157"/>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"http://www.consultant.ru/document/cons_doc_LAW_70088/f9898022a72928d4e3e5a74159c544d787266be9/" \l "dst100518"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8 части 2 статьи 27</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названного закона устанавливает, что орган кадастрового учета принимает решение об отказе в осуществлении кадастрового учета в случае, если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8" w:name="dst100160"/>
      <w:bookmarkEnd w:id="158"/>
      <w:r w:rsidRPr="004D63D8">
        <w:rPr>
          <w:rFonts w:ascii="Times New Roman" w:eastAsia="Times New Roman" w:hAnsi="Times New Roman" w:cs="Times New Roman"/>
          <w:sz w:val="24"/>
          <w:szCs w:val="24"/>
          <w:lang w:eastAsia="ru-RU"/>
        </w:rPr>
        <w:t xml:space="preserve">Разрешая спор и удовлетворяя требования Т., суд руководствовался приведенными нормами </w:t>
      </w:r>
      <w:hyperlink r:id="rId136"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 в их взаимосвязи и исходил из того, что непредставление (несвоевременное представление) органом или организацией по межведомственному запросу документов и информации не может повлечь отказ в предоставлении заявителю государственной или муниципальной услуги, кроме случаев, когда соответствующим органом предоставлен ответ об отсутствии у него запрашиваемых сведений.</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59" w:name="dst100161"/>
      <w:bookmarkEnd w:id="159"/>
      <w:r w:rsidRPr="004D63D8">
        <w:rPr>
          <w:rFonts w:ascii="Times New Roman" w:eastAsia="Times New Roman" w:hAnsi="Times New Roman" w:cs="Times New Roman"/>
          <w:sz w:val="24"/>
          <w:szCs w:val="24"/>
          <w:lang w:eastAsia="ru-RU"/>
        </w:rPr>
        <w:t>13. Истечение срока действия схемы расположения земельного участка является основанием для отказа в осуществлении государственного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0" w:name="dst100162"/>
      <w:bookmarkEnd w:id="160"/>
      <w:r w:rsidRPr="004D63D8">
        <w:rPr>
          <w:rFonts w:ascii="Times New Roman" w:eastAsia="Times New Roman" w:hAnsi="Times New Roman" w:cs="Times New Roman"/>
          <w:sz w:val="24"/>
          <w:szCs w:val="24"/>
          <w:lang w:eastAsia="ru-RU"/>
        </w:rPr>
        <w:t>Органом кадастрового учета принято решение об отказе в осуществлении кадастрового учета земельного участка М., не согласившись с которым, М. обратился в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1" w:name="dst100163"/>
      <w:bookmarkEnd w:id="161"/>
      <w:r w:rsidRPr="004D63D8">
        <w:rPr>
          <w:rFonts w:ascii="Times New Roman" w:eastAsia="Times New Roman" w:hAnsi="Times New Roman" w:cs="Times New Roman"/>
          <w:sz w:val="24"/>
          <w:szCs w:val="24"/>
          <w:lang w:eastAsia="ru-RU"/>
        </w:rPr>
        <w:t>Судом установлено, что М. является арендатором земельного участка, предназначенного для ведения садоводства, находящегося в муниципальной собственности. М. обратился в местную администрацию с заявлением о предоставлении данного земельного участка в его собственность бесплатно.</w:t>
      </w:r>
    </w:p>
    <w:bookmarkStart w:id="162" w:name="dst100164"/>
    <w:bookmarkEnd w:id="162"/>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"http://www.consultant.ru/document/cons_doc_LAW_33773/8b3f0d8396c4802e33f2d822d218485152c33e49/" \l "dst328"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Подпункт 3 пункта 1 статьи 11.3</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ЗК РФ определяет, что образование земельных участков из земель или земельных участков, находящихся в государственной или муниципальной собственности, осуществляется в том числе в соответствии с утвержденной схемой расположения земельного участка или земельных участков на кадастровом плане территории.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3" w:name="dst100165"/>
      <w:bookmarkEnd w:id="163"/>
      <w:r w:rsidRPr="004D63D8">
        <w:rPr>
          <w:rFonts w:ascii="Times New Roman" w:eastAsia="Times New Roman" w:hAnsi="Times New Roman" w:cs="Times New Roman"/>
          <w:sz w:val="24"/>
          <w:szCs w:val="24"/>
          <w:lang w:eastAsia="ru-RU"/>
        </w:rPr>
        <w:t xml:space="preserve">В соответствии с </w:t>
      </w:r>
      <w:hyperlink r:id="rId137" w:anchor="dst350" w:history="1">
        <w:r w:rsidRPr="004D63D8">
          <w:rPr>
            <w:rFonts w:ascii="Times New Roman" w:eastAsia="Times New Roman" w:hAnsi="Times New Roman" w:cs="Times New Roman"/>
            <w:color w:val="0000FF"/>
            <w:sz w:val="24"/>
            <w:szCs w:val="24"/>
            <w:u w:val="single"/>
            <w:lang w:eastAsia="ru-RU"/>
          </w:rPr>
          <w:t>пунктом 4 статьи 11.10</w:t>
        </w:r>
      </w:hyperlink>
      <w:r w:rsidRPr="004D63D8">
        <w:rPr>
          <w:rFonts w:ascii="Times New Roman" w:eastAsia="Times New Roman" w:hAnsi="Times New Roman" w:cs="Times New Roman"/>
          <w:sz w:val="24"/>
          <w:szCs w:val="24"/>
          <w:lang w:eastAsia="ru-RU"/>
        </w:rPr>
        <w:t xml:space="preserve"> ЗК РФ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4" w:name="dst100166"/>
      <w:bookmarkEnd w:id="164"/>
      <w:r w:rsidRPr="004D63D8">
        <w:rPr>
          <w:rFonts w:ascii="Times New Roman" w:eastAsia="Times New Roman" w:hAnsi="Times New Roman" w:cs="Times New Roman"/>
          <w:sz w:val="24"/>
          <w:szCs w:val="24"/>
          <w:lang w:eastAsia="ru-RU"/>
        </w:rPr>
        <w:t xml:space="preserve">Согласно </w:t>
      </w:r>
      <w:hyperlink r:id="rId138" w:anchor="dst102" w:history="1">
        <w:r w:rsidRPr="004D63D8">
          <w:rPr>
            <w:rFonts w:ascii="Times New Roman" w:eastAsia="Times New Roman" w:hAnsi="Times New Roman" w:cs="Times New Roman"/>
            <w:color w:val="0000FF"/>
            <w:sz w:val="24"/>
            <w:szCs w:val="24"/>
            <w:u w:val="single"/>
            <w:lang w:eastAsia="ru-RU"/>
          </w:rPr>
          <w:t>пункту 2.7 статьи 3</w:t>
        </w:r>
      </w:hyperlink>
      <w:r w:rsidRPr="004D63D8">
        <w:rPr>
          <w:rFonts w:ascii="Times New Roman" w:eastAsia="Times New Roman" w:hAnsi="Times New Roman" w:cs="Times New Roman"/>
          <w:sz w:val="24"/>
          <w:szCs w:val="24"/>
          <w:lang w:eastAsia="ru-RU"/>
        </w:rPr>
        <w:t xml:space="preserve"> Федерального закона от 21 октября 2001 года N 137-ФЗ "О введении в действие Земельного кодекса Российской Федерации" (далее - Закон N 137-ФЗ)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w:t>
      </w:r>
      <w:r w:rsidRPr="004D63D8">
        <w:rPr>
          <w:rFonts w:ascii="Times New Roman" w:eastAsia="Times New Roman" w:hAnsi="Times New Roman" w:cs="Times New Roman"/>
          <w:sz w:val="24"/>
          <w:szCs w:val="24"/>
          <w:lang w:eastAsia="ru-RU"/>
        </w:rPr>
        <w:lastRenderedPageBreak/>
        <w:t>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w:t>
      </w:r>
    </w:p>
    <w:bookmarkStart w:id="165" w:name="dst100167"/>
    <w:bookmarkEnd w:id="165"/>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"http://www.consultant.ru/document/cons_doc_LAW_33764/30b3f8c55f65557c253227a65b908cc075ce114a/" \l "dst108"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Пунктом 2.8</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названной статьи установлено, что в случае, предусмотренном </w:t>
      </w:r>
      <w:hyperlink r:id="rId139" w:anchor="dst102" w:history="1">
        <w:r w:rsidRPr="004D63D8">
          <w:rPr>
            <w:rFonts w:ascii="Times New Roman" w:eastAsia="Times New Roman" w:hAnsi="Times New Roman" w:cs="Times New Roman"/>
            <w:color w:val="0000FF"/>
            <w:sz w:val="24"/>
            <w:szCs w:val="24"/>
            <w:u w:val="single"/>
            <w:lang w:eastAsia="ru-RU"/>
          </w:rPr>
          <w:t>пунктом 2.7 статьи 3</w:t>
        </w:r>
      </w:hyperlink>
      <w:r w:rsidRPr="004D63D8">
        <w:rPr>
          <w:rFonts w:ascii="Times New Roman" w:eastAsia="Times New Roman" w:hAnsi="Times New Roman" w:cs="Times New Roman"/>
          <w:sz w:val="24"/>
          <w:szCs w:val="24"/>
          <w:lang w:eastAsia="ru-RU"/>
        </w:rPr>
        <w:t xml:space="preserve"> Закона N 137-ФЗ,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заявления гражданина или его представителя. К указанному заявлению прилагается в том числе схема расположения земельного участка на кадастровом плане территории, подготовленная гражданином.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6" w:name="dst100168"/>
      <w:bookmarkEnd w:id="166"/>
      <w:r w:rsidRPr="004D63D8">
        <w:rPr>
          <w:rFonts w:ascii="Times New Roman" w:eastAsia="Times New Roman" w:hAnsi="Times New Roman" w:cs="Times New Roman"/>
          <w:sz w:val="24"/>
          <w:szCs w:val="24"/>
          <w:lang w:eastAsia="ru-RU"/>
        </w:rPr>
        <w:t xml:space="preserve">В силу </w:t>
      </w:r>
      <w:hyperlink r:id="rId140" w:anchor="dst304" w:history="1">
        <w:r w:rsidRPr="004D63D8">
          <w:rPr>
            <w:rFonts w:ascii="Times New Roman" w:eastAsia="Times New Roman" w:hAnsi="Times New Roman" w:cs="Times New Roman"/>
            <w:color w:val="0000FF"/>
            <w:sz w:val="24"/>
            <w:szCs w:val="24"/>
            <w:u w:val="single"/>
            <w:lang w:eastAsia="ru-RU"/>
          </w:rPr>
          <w:t>пункта 9 части 2 статьи 27</w:t>
        </w:r>
      </w:hyperlink>
      <w:r w:rsidRPr="004D63D8">
        <w:rPr>
          <w:rFonts w:ascii="Times New Roman" w:eastAsia="Times New Roman" w:hAnsi="Times New Roman" w:cs="Times New Roman"/>
          <w:sz w:val="24"/>
          <w:szCs w:val="24"/>
          <w:lang w:eastAsia="ru-RU"/>
        </w:rPr>
        <w:t xml:space="preserve"> Закона о кадастре орган кадастрового учета принимает решение об отказе в осуществлении кадастрового учета в случае, если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7" w:name="dst100169"/>
      <w:bookmarkEnd w:id="167"/>
      <w:r w:rsidRPr="004D63D8">
        <w:rPr>
          <w:rFonts w:ascii="Times New Roman" w:eastAsia="Times New Roman" w:hAnsi="Times New Roman" w:cs="Times New Roman"/>
          <w:sz w:val="24"/>
          <w:szCs w:val="24"/>
          <w:lang w:eastAsia="ru-RU"/>
        </w:rPr>
        <w:t>Из материалов дела усматривается, что схема расположения земельного участка М. была утверждена постановлением местной администрации 23 августа 2012 года со сроком действия два года, тогда как заявитель обратился в орган кадастрового учета 15 декабря 2015 года, то есть после истечения срока действия данной схемы. При таких обстоятельствах суд пришел к выводу об обоснованности оспариваемого решения органа кадастрового учета и отказал М. в удовлетворении его требований.</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8" w:name="dst100170"/>
      <w:bookmarkEnd w:id="168"/>
      <w:r w:rsidRPr="004D63D8">
        <w:rPr>
          <w:rFonts w:ascii="Times New Roman" w:eastAsia="Times New Roman" w:hAnsi="Times New Roman" w:cs="Times New Roman"/>
          <w:sz w:val="24"/>
          <w:szCs w:val="24"/>
          <w:lang w:eastAsia="ru-RU"/>
        </w:rPr>
        <w:t>14. Не допускается кадастровый учет доли, выделенной в натуре из земельного участка, сформированного для обслуживания, эксплуатации и благоустройства многоквартирного дома и принадлежащего на праве общей долевой собственности собственникам помещений в данном доме.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69" w:name="dst100171"/>
      <w:bookmarkEnd w:id="169"/>
      <w:r w:rsidRPr="004D63D8">
        <w:rPr>
          <w:rFonts w:ascii="Times New Roman" w:eastAsia="Times New Roman" w:hAnsi="Times New Roman" w:cs="Times New Roman"/>
          <w:sz w:val="24"/>
          <w:szCs w:val="24"/>
          <w:lang w:eastAsia="ru-RU"/>
        </w:rPr>
        <w:t>П. обратился в суд с заявлением об оспаривании отказа в осуществлении кадастрового учета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0" w:name="dst100172"/>
      <w:bookmarkEnd w:id="170"/>
      <w:r w:rsidRPr="004D63D8">
        <w:rPr>
          <w:rFonts w:ascii="Times New Roman" w:eastAsia="Times New Roman" w:hAnsi="Times New Roman" w:cs="Times New Roman"/>
          <w:sz w:val="24"/>
          <w:szCs w:val="24"/>
          <w:lang w:eastAsia="ru-RU"/>
        </w:rPr>
        <w:t>Судом установлено, что П. является собственником квартиры, в многоквартирном жилом доме.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1" w:name="dst100173"/>
      <w:bookmarkEnd w:id="171"/>
      <w:r w:rsidRPr="004D63D8">
        <w:rPr>
          <w:rFonts w:ascii="Times New Roman" w:eastAsia="Times New Roman" w:hAnsi="Times New Roman" w:cs="Times New Roman"/>
          <w:sz w:val="24"/>
          <w:szCs w:val="24"/>
          <w:lang w:eastAsia="ru-RU"/>
        </w:rPr>
        <w:t>Обращаясь в орган кадастрового учета, П. просил осуществить учет земельного участка, выделенного в счет его доли из земельного участка, на котором расположен данный многоквартирный дом неблочной застройки. При этом П. ссылался на то, что спорный земельный участок ему необходим для обслуживания и эксплуатации его квартиры, имеющей отдельный выход на земельный участок.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2" w:name="dst100174"/>
      <w:bookmarkEnd w:id="172"/>
      <w:r w:rsidRPr="004D63D8">
        <w:rPr>
          <w:rFonts w:ascii="Times New Roman" w:eastAsia="Times New Roman" w:hAnsi="Times New Roman" w:cs="Times New Roman"/>
          <w:sz w:val="24"/>
          <w:szCs w:val="24"/>
          <w:lang w:eastAsia="ru-RU"/>
        </w:rPr>
        <w:t>Решением суда первой инстанции заявление удовлетворено.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3" w:name="dst100175"/>
      <w:bookmarkEnd w:id="173"/>
      <w:r w:rsidRPr="004D63D8">
        <w:rPr>
          <w:rFonts w:ascii="Times New Roman" w:eastAsia="Times New Roman" w:hAnsi="Times New Roman" w:cs="Times New Roman"/>
          <w:sz w:val="24"/>
          <w:szCs w:val="24"/>
          <w:lang w:eastAsia="ru-RU"/>
        </w:rPr>
        <w:t>Отменяя данное решение, суд апелляционной инстанции исходил из следующего.</w:t>
      </w:r>
    </w:p>
    <w:bookmarkStart w:id="174" w:name="dst100176"/>
    <w:bookmarkEnd w:id="174"/>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"http://www.consultant.ru/document/cons_doc_LAW_70088/f9898022a72928d4e3e5a74159c544d787266be9/" \l "dst10"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Пунктом 3 части 2 статьи 27</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Закона о кадастре установлено, что орган кадастрового учета принимает решение об отказе в осуществлении кадастрового учета в случае, если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5" w:name="dst100177"/>
      <w:bookmarkEnd w:id="175"/>
      <w:r w:rsidRPr="004D63D8">
        <w:rPr>
          <w:rFonts w:ascii="Times New Roman" w:eastAsia="Times New Roman" w:hAnsi="Times New Roman" w:cs="Times New Roman"/>
          <w:sz w:val="24"/>
          <w:szCs w:val="24"/>
          <w:lang w:eastAsia="ru-RU"/>
        </w:rPr>
        <w:t xml:space="preserve">Согласно </w:t>
      </w:r>
      <w:hyperlink r:id="rId141" w:anchor="dst100089" w:history="1">
        <w:r w:rsidRPr="004D63D8">
          <w:rPr>
            <w:rFonts w:ascii="Times New Roman" w:eastAsia="Times New Roman" w:hAnsi="Times New Roman" w:cs="Times New Roman"/>
            <w:color w:val="0000FF"/>
            <w:sz w:val="24"/>
            <w:szCs w:val="24"/>
            <w:u w:val="single"/>
            <w:lang w:eastAsia="ru-RU"/>
          </w:rPr>
          <w:t>статье 16</w:t>
        </w:r>
      </w:hyperlink>
      <w:r w:rsidRPr="004D63D8">
        <w:rPr>
          <w:rFonts w:ascii="Times New Roman" w:eastAsia="Times New Roman" w:hAnsi="Times New Roman" w:cs="Times New Roman"/>
          <w:sz w:val="24"/>
          <w:szCs w:val="24"/>
          <w:lang w:eastAsia="ru-RU"/>
        </w:rPr>
        <w:t xml:space="preserve"> Федерального закона от 29 декабря 2004 года N 189-ФЗ "О введении в действие Жилищного кодекса Российской Федерации"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6" w:name="dst100178"/>
      <w:bookmarkEnd w:id="176"/>
      <w:r w:rsidRPr="004D63D8">
        <w:rPr>
          <w:rFonts w:ascii="Times New Roman" w:eastAsia="Times New Roman" w:hAnsi="Times New Roman" w:cs="Times New Roman"/>
          <w:sz w:val="24"/>
          <w:szCs w:val="24"/>
          <w:lang w:eastAsia="ru-RU"/>
        </w:rPr>
        <w:t xml:space="preserve">В соответствии со </w:t>
      </w:r>
      <w:hyperlink r:id="rId142" w:anchor="dst100268" w:history="1">
        <w:r w:rsidRPr="004D63D8">
          <w:rPr>
            <w:rFonts w:ascii="Times New Roman" w:eastAsia="Times New Roman" w:hAnsi="Times New Roman" w:cs="Times New Roman"/>
            <w:color w:val="0000FF"/>
            <w:sz w:val="24"/>
            <w:szCs w:val="24"/>
            <w:u w:val="single"/>
            <w:lang w:eastAsia="ru-RU"/>
          </w:rPr>
          <w:t>статьей 36</w:t>
        </w:r>
      </w:hyperlink>
      <w:r w:rsidRPr="004D63D8">
        <w:rPr>
          <w:rFonts w:ascii="Times New Roman" w:eastAsia="Times New Roman" w:hAnsi="Times New Roman" w:cs="Times New Roman"/>
          <w:sz w:val="24"/>
          <w:szCs w:val="24"/>
          <w:lang w:eastAsia="ru-RU"/>
        </w:rPr>
        <w:t xml:space="preserve"> ЖК РФ собственникам помещений в многоквартирном доме принадлежит на праве общей долевой собственности общее имущество в </w:t>
      </w:r>
      <w:r w:rsidRPr="004D63D8">
        <w:rPr>
          <w:rFonts w:ascii="Times New Roman" w:eastAsia="Times New Roman" w:hAnsi="Times New Roman" w:cs="Times New Roman"/>
          <w:sz w:val="24"/>
          <w:szCs w:val="24"/>
          <w:lang w:eastAsia="ru-RU"/>
        </w:rPr>
        <w:lastRenderedPageBreak/>
        <w:t>многоквартирном доме, включая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7" w:name="dst100179"/>
      <w:bookmarkEnd w:id="177"/>
      <w:r w:rsidRPr="004D63D8">
        <w:rPr>
          <w:rFonts w:ascii="Times New Roman" w:eastAsia="Times New Roman" w:hAnsi="Times New Roman" w:cs="Times New Roman"/>
          <w:sz w:val="24"/>
          <w:szCs w:val="24"/>
          <w:lang w:eastAsia="ru-RU"/>
        </w:rPr>
        <w:t xml:space="preserve">В силу положений </w:t>
      </w:r>
      <w:hyperlink r:id="rId143" w:anchor="dst100279" w:history="1">
        <w:r w:rsidRPr="004D63D8">
          <w:rPr>
            <w:rFonts w:ascii="Times New Roman" w:eastAsia="Times New Roman" w:hAnsi="Times New Roman" w:cs="Times New Roman"/>
            <w:color w:val="0000FF"/>
            <w:sz w:val="24"/>
            <w:szCs w:val="24"/>
            <w:u w:val="single"/>
            <w:lang w:eastAsia="ru-RU"/>
          </w:rPr>
          <w:t>подпункта 1 части 4 статьи 37</w:t>
        </w:r>
      </w:hyperlink>
      <w:r w:rsidRPr="004D63D8">
        <w:rPr>
          <w:rFonts w:ascii="Times New Roman" w:eastAsia="Times New Roman" w:hAnsi="Times New Roman" w:cs="Times New Roman"/>
          <w:sz w:val="24"/>
          <w:szCs w:val="24"/>
          <w:lang w:eastAsia="ru-RU"/>
        </w:rPr>
        <w:t xml:space="preserve"> ЖК РФ собственник помещений в многоквартирном доме не вправе осуществлять выдел в натуре своей доли в праве общей собственности на общее имущество в многоквартирном доме.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8" w:name="dst100180"/>
      <w:bookmarkEnd w:id="178"/>
      <w:r w:rsidRPr="004D63D8">
        <w:rPr>
          <w:rFonts w:ascii="Times New Roman" w:eastAsia="Times New Roman" w:hAnsi="Times New Roman" w:cs="Times New Roman"/>
          <w:sz w:val="24"/>
          <w:szCs w:val="24"/>
          <w:lang w:eastAsia="ru-RU"/>
        </w:rPr>
        <w:t>Лицами, участвующими в деле, не оспаривалось, что земельный участок, из которого П. просил выделить долю, был сформирован в целях эксплуатации многоквартирного жилого дома.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79" w:name="dst100181"/>
      <w:bookmarkEnd w:id="179"/>
      <w:r w:rsidRPr="004D63D8">
        <w:rPr>
          <w:rFonts w:ascii="Times New Roman" w:eastAsia="Times New Roman" w:hAnsi="Times New Roman" w:cs="Times New Roman"/>
          <w:sz w:val="24"/>
          <w:szCs w:val="24"/>
          <w:lang w:eastAsia="ru-RU"/>
        </w:rPr>
        <w:t>При таких обстоятельствах в удовлетворении требований П. было отказано правомерно.</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0" w:name="dst100182"/>
      <w:bookmarkEnd w:id="180"/>
      <w:r w:rsidRPr="004D63D8">
        <w:rPr>
          <w:rFonts w:ascii="Times New Roman" w:eastAsia="Times New Roman" w:hAnsi="Times New Roman" w:cs="Times New Roman"/>
          <w:sz w:val="24"/>
          <w:szCs w:val="24"/>
          <w:lang w:eastAsia="ru-RU"/>
        </w:rPr>
        <w:t>15. Требования к предельным (минимальным или максимальным) размерам образуемого (измененного) земельного участка устанавливаются градостроительными регламентами в составе правил землепользования и застройки, а в отношении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 ЗК РФ или другими федеральными законами. Установленные требования распространяются и на случаи образования земельных участков, находящихся в частной собственности.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1" w:name="dst100183"/>
      <w:bookmarkEnd w:id="181"/>
      <w:r w:rsidRPr="004D63D8">
        <w:rPr>
          <w:rFonts w:ascii="Times New Roman" w:eastAsia="Times New Roman" w:hAnsi="Times New Roman" w:cs="Times New Roman"/>
          <w:sz w:val="24"/>
          <w:szCs w:val="24"/>
          <w:lang w:eastAsia="ru-RU"/>
        </w:rPr>
        <w:t>Решением органа кадастрового учета Ф. отказано в осуществлении государственного кадастрового учета земельного участка в связи с тем, что площадь одного из образуемых земельных участков составляет 400 кв. м, что не соответствует требованиям к предельному минимальному размеру земельных участков для ведения личного подсобного хозяйства, установленному решением органа местного самоуправления.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2" w:name="dst100184"/>
      <w:bookmarkEnd w:id="182"/>
      <w:r w:rsidRPr="004D63D8">
        <w:rPr>
          <w:rFonts w:ascii="Times New Roman" w:eastAsia="Times New Roman" w:hAnsi="Times New Roman" w:cs="Times New Roman"/>
          <w:sz w:val="24"/>
          <w:szCs w:val="24"/>
          <w:lang w:eastAsia="ru-RU"/>
        </w:rPr>
        <w:t>Не согласившись с указанным решением, Ф. обратилась в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3" w:name="dst100185"/>
      <w:bookmarkEnd w:id="183"/>
      <w:r w:rsidRPr="004D63D8">
        <w:rPr>
          <w:rFonts w:ascii="Times New Roman" w:eastAsia="Times New Roman" w:hAnsi="Times New Roman" w:cs="Times New Roman"/>
          <w:sz w:val="24"/>
          <w:szCs w:val="24"/>
          <w:lang w:eastAsia="ru-RU"/>
        </w:rPr>
        <w:t>Решением суда первой инстанции заявление удовлетворено.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4" w:name="dst100186"/>
      <w:bookmarkEnd w:id="184"/>
      <w:r w:rsidRPr="004D63D8">
        <w:rPr>
          <w:rFonts w:ascii="Times New Roman" w:eastAsia="Times New Roman" w:hAnsi="Times New Roman" w:cs="Times New Roman"/>
          <w:sz w:val="24"/>
          <w:szCs w:val="24"/>
          <w:lang w:eastAsia="ru-RU"/>
        </w:rPr>
        <w:t>Отменяя постановленный судебный акт и принимая новое решение об отказе в удовлетворении требований, суд апелляционной инстанции исходил из того, что в соответствии с пунктом 1 статьи 33 ЗК РФ, действовавшим на момент возникновения спорных правоотношений и рассмотрения дела,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устанавливаются нормативными правовыми актами органов местного самоуправления.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5" w:name="dst100187"/>
      <w:bookmarkEnd w:id="185"/>
      <w:r w:rsidRPr="004D63D8">
        <w:rPr>
          <w:rFonts w:ascii="Times New Roman" w:eastAsia="Times New Roman" w:hAnsi="Times New Roman" w:cs="Times New Roman"/>
          <w:sz w:val="24"/>
          <w:szCs w:val="24"/>
          <w:lang w:eastAsia="ru-RU"/>
        </w:rPr>
        <w:t xml:space="preserve">В силу </w:t>
      </w:r>
      <w:hyperlink r:id="rId144" w:anchor="dst100026" w:history="1">
        <w:r w:rsidRPr="004D63D8">
          <w:rPr>
            <w:rFonts w:ascii="Times New Roman" w:eastAsia="Times New Roman" w:hAnsi="Times New Roman" w:cs="Times New Roman"/>
            <w:color w:val="0000FF"/>
            <w:sz w:val="24"/>
            <w:szCs w:val="24"/>
            <w:u w:val="single"/>
            <w:lang w:eastAsia="ru-RU"/>
          </w:rPr>
          <w:t>пункта 4 статьи 4</w:t>
        </w:r>
      </w:hyperlink>
      <w:r w:rsidRPr="004D63D8">
        <w:rPr>
          <w:rFonts w:ascii="Times New Roman" w:eastAsia="Times New Roman" w:hAnsi="Times New Roman" w:cs="Times New Roman"/>
          <w:sz w:val="24"/>
          <w:szCs w:val="24"/>
          <w:lang w:eastAsia="ru-RU"/>
        </w:rPr>
        <w:t xml:space="preserve"> Федерального закона от 7 июля 2003 года N 112-ФЗ "О личном подсобном хозяйстве"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6" w:name="dst100188"/>
      <w:bookmarkEnd w:id="186"/>
      <w:r w:rsidRPr="004D63D8">
        <w:rPr>
          <w:rFonts w:ascii="Times New Roman" w:eastAsia="Times New Roman" w:hAnsi="Times New Roman" w:cs="Times New Roman"/>
          <w:sz w:val="24"/>
          <w:szCs w:val="24"/>
          <w:lang w:eastAsia="ru-RU"/>
        </w:rPr>
        <w:t>Согласно решению органа местного самоуправления размеры земельных участков, предоставляемых гражданам в собственность из находящихся в государственной и муниципальной собственности земель для ведения личного подсобного хозяйства, следующие: 800 кв. м - минимальный размер, 5000 кв. м - максимальный размер, а при преобразовании земельных участков (путем раздела или объединения) размер вновь образованных земельных участков для ведения личного подсобного хозяйства не может быть менее 1500 кв. м и более 5 000 кв. 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7" w:name="dst100189"/>
      <w:bookmarkEnd w:id="187"/>
      <w:r w:rsidRPr="004D63D8">
        <w:rPr>
          <w:rFonts w:ascii="Times New Roman" w:eastAsia="Times New Roman" w:hAnsi="Times New Roman" w:cs="Times New Roman"/>
          <w:sz w:val="24"/>
          <w:szCs w:val="24"/>
          <w:lang w:eastAsia="ru-RU"/>
        </w:rPr>
        <w:t xml:space="preserve">Судебная коллегия отметила, что в данном случае имело место преобразование земельного участка путем его раздела, соответственно, минимально допустимый размер </w:t>
      </w:r>
      <w:r w:rsidRPr="004D63D8">
        <w:rPr>
          <w:rFonts w:ascii="Times New Roman" w:eastAsia="Times New Roman" w:hAnsi="Times New Roman" w:cs="Times New Roman"/>
          <w:sz w:val="24"/>
          <w:szCs w:val="24"/>
          <w:lang w:eastAsia="ru-RU"/>
        </w:rPr>
        <w:lastRenderedPageBreak/>
        <w:t>образуемого земельного участка составляет 1500 кв. м. С учетом того, что образуемый земельный участок площадью 400 кв. м. названным требованиям не соответствует, решение органа кадастрового учета признано законным.</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8" w:name="dst100190"/>
      <w:bookmarkEnd w:id="188"/>
      <w:r w:rsidRPr="004D63D8">
        <w:rPr>
          <w:rFonts w:ascii="Times New Roman" w:eastAsia="Times New Roman" w:hAnsi="Times New Roman" w:cs="Times New Roman"/>
          <w:sz w:val="24"/>
          <w:szCs w:val="24"/>
          <w:lang w:eastAsia="ru-RU"/>
        </w:rPr>
        <w:t>16. В результате кадастрового учета уточнения границ земельного участка увеличение его площади не должно превышать предельный минимальный размер земельного участка, а если он не установлен - десять процентов от указанной в государственном кадастре недвижимости площади этого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89" w:name="dst100191"/>
      <w:bookmarkEnd w:id="189"/>
      <w:r w:rsidRPr="004D63D8">
        <w:rPr>
          <w:rFonts w:ascii="Times New Roman" w:eastAsia="Times New Roman" w:hAnsi="Times New Roman" w:cs="Times New Roman"/>
          <w:sz w:val="24"/>
          <w:szCs w:val="24"/>
          <w:lang w:eastAsia="ru-RU"/>
        </w:rPr>
        <w:t>Ф. обратилась к кадастровому инженеру с целью подготовки межевого плана в связи с уточнением границ земельного участка в связи с отсутствием в государственном кадастре недвижимости сведений о координатах характерных точек границ участка, принадлежащего заявителю на праве собственности, расположенного в границах сельского поселения и имеющего вид разрешенного использования "для размещения жилого дома". Однако орган кадастрового учета отказал в кадастровом учете в связи с уточнением границ спорного земельного участка, указав, что площадь земельного участка, определенная при уточнении его границ, превышает площадь,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решением Совета депутатов "О предельных размерах земельных участков".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0" w:name="dst100192"/>
      <w:bookmarkEnd w:id="190"/>
      <w:r w:rsidRPr="004D63D8">
        <w:rPr>
          <w:rFonts w:ascii="Times New Roman" w:eastAsia="Times New Roman" w:hAnsi="Times New Roman" w:cs="Times New Roman"/>
          <w:sz w:val="24"/>
          <w:szCs w:val="24"/>
          <w:lang w:eastAsia="ru-RU"/>
        </w:rPr>
        <w:t>Ф. обратилась в районный суд с заявлением о признании незаконным указанного решения органа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1" w:name="dst100193"/>
      <w:bookmarkEnd w:id="191"/>
      <w:r w:rsidRPr="004D63D8">
        <w:rPr>
          <w:rFonts w:ascii="Times New Roman" w:eastAsia="Times New Roman" w:hAnsi="Times New Roman" w:cs="Times New Roman"/>
          <w:sz w:val="24"/>
          <w:szCs w:val="24"/>
          <w:lang w:eastAsia="ru-RU"/>
        </w:rPr>
        <w:t xml:space="preserve">В силу </w:t>
      </w:r>
      <w:hyperlink r:id="rId145" w:anchor="dst251" w:history="1">
        <w:r w:rsidRPr="004D63D8">
          <w:rPr>
            <w:rFonts w:ascii="Times New Roman" w:eastAsia="Times New Roman" w:hAnsi="Times New Roman" w:cs="Times New Roman"/>
            <w:color w:val="0000FF"/>
            <w:sz w:val="24"/>
            <w:szCs w:val="24"/>
            <w:u w:val="single"/>
            <w:lang w:eastAsia="ru-RU"/>
          </w:rPr>
          <w:t>пункта 1 части 5 статьи 27</w:t>
        </w:r>
      </w:hyperlink>
      <w:r w:rsidRPr="004D63D8">
        <w:rPr>
          <w:rFonts w:ascii="Times New Roman" w:eastAsia="Times New Roman" w:hAnsi="Times New Roman" w:cs="Times New Roman"/>
          <w:sz w:val="24"/>
          <w:szCs w:val="24"/>
          <w:lang w:eastAsia="ru-RU"/>
        </w:rPr>
        <w:t xml:space="preserve"> Закона о кадастре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в случае, если в результате данного кадастрового учета площадь этого земельного участка, определенная с учетом установленных в соответствии с данным законом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2" w:name="dst100194"/>
      <w:bookmarkEnd w:id="192"/>
      <w:r w:rsidRPr="004D63D8">
        <w:rPr>
          <w:rFonts w:ascii="Times New Roman" w:eastAsia="Times New Roman" w:hAnsi="Times New Roman" w:cs="Times New Roman"/>
          <w:sz w:val="24"/>
          <w:szCs w:val="24"/>
          <w:lang w:eastAsia="ru-RU"/>
        </w:rPr>
        <w:t>Судом установлено, что на территории сельского поселения приняты и действуют правила землепользования и застройки, в соответствии с которыми предельный минимальный размер земельных участков с разрешенным использованием для размещения и использования жилого дома составляет 750 кв. 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3" w:name="dst100195"/>
      <w:bookmarkEnd w:id="193"/>
      <w:r w:rsidRPr="004D63D8">
        <w:rPr>
          <w:rFonts w:ascii="Times New Roman" w:eastAsia="Times New Roman" w:hAnsi="Times New Roman" w:cs="Times New Roman"/>
          <w:sz w:val="24"/>
          <w:szCs w:val="24"/>
          <w:lang w:eastAsia="ru-RU"/>
        </w:rPr>
        <w:t xml:space="preserve">Удовлетворяя заявленные требования и признавая незаконным оспариваемое решение органа кадастрового учета, суд отметил, что превышение площади спорного земельного участка в связи с уточнением границ не выходит за указанные пределы и, соответственно, положения </w:t>
      </w:r>
      <w:hyperlink r:id="rId146" w:anchor="dst251" w:history="1">
        <w:r w:rsidRPr="004D63D8">
          <w:rPr>
            <w:rFonts w:ascii="Times New Roman" w:eastAsia="Times New Roman" w:hAnsi="Times New Roman" w:cs="Times New Roman"/>
            <w:color w:val="0000FF"/>
            <w:sz w:val="24"/>
            <w:szCs w:val="24"/>
            <w:u w:val="single"/>
            <w:lang w:eastAsia="ru-RU"/>
          </w:rPr>
          <w:t>пункта 1 части 5 статьи 27</w:t>
        </w:r>
      </w:hyperlink>
      <w:r w:rsidRPr="004D63D8">
        <w:rPr>
          <w:rFonts w:ascii="Times New Roman" w:eastAsia="Times New Roman" w:hAnsi="Times New Roman" w:cs="Times New Roman"/>
          <w:sz w:val="24"/>
          <w:szCs w:val="24"/>
          <w:lang w:eastAsia="ru-RU"/>
        </w:rPr>
        <w:t xml:space="preserve"> Закона о кадастре не нарушены.</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4" w:name="dst100196"/>
      <w:bookmarkEnd w:id="194"/>
      <w:r w:rsidRPr="004D63D8">
        <w:rPr>
          <w:rFonts w:ascii="Times New Roman" w:eastAsia="Times New Roman" w:hAnsi="Times New Roman" w:cs="Times New Roman"/>
          <w:sz w:val="24"/>
          <w:szCs w:val="24"/>
          <w:lang w:eastAsia="ru-RU"/>
        </w:rPr>
        <w:t>17. Отсутствие обоснования увеличения площади земельного участка не является основанием для отказа в осуществлении государственного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5" w:name="dst100197"/>
      <w:bookmarkEnd w:id="195"/>
      <w:r w:rsidRPr="004D63D8">
        <w:rPr>
          <w:rFonts w:ascii="Times New Roman" w:eastAsia="Times New Roman" w:hAnsi="Times New Roman" w:cs="Times New Roman"/>
          <w:sz w:val="24"/>
          <w:szCs w:val="24"/>
          <w:lang w:eastAsia="ru-RU"/>
        </w:rPr>
        <w:t>Г. обратился в суд с заявлением о признании незаконным решения органа кадастрового учета об отказе в осуществлении государственного кадастрового учета изменений в сведениях об объекте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6" w:name="dst100198"/>
      <w:bookmarkEnd w:id="196"/>
      <w:r w:rsidRPr="004D63D8">
        <w:rPr>
          <w:rFonts w:ascii="Times New Roman" w:eastAsia="Times New Roman" w:hAnsi="Times New Roman" w:cs="Times New Roman"/>
          <w:sz w:val="24"/>
          <w:szCs w:val="24"/>
          <w:lang w:eastAsia="ru-RU"/>
        </w:rPr>
        <w:t>Судом установлено, что Г. является собственником земельного участка категории земель "земли населенных пунктов" с видом разрешенного использования "для индивидуального жилищного строительства".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7" w:name="dst100199"/>
      <w:bookmarkEnd w:id="197"/>
      <w:r w:rsidRPr="004D63D8">
        <w:rPr>
          <w:rFonts w:ascii="Times New Roman" w:eastAsia="Times New Roman" w:hAnsi="Times New Roman" w:cs="Times New Roman"/>
          <w:sz w:val="24"/>
          <w:szCs w:val="24"/>
          <w:lang w:eastAsia="ru-RU"/>
        </w:rPr>
        <w:lastRenderedPageBreak/>
        <w:t>В реестре объектов недвижимости содержатся сведения о данном земельном участке, как о ранее учтенном, а также о том, что границы данного участка не установлены в соответствии с требованиями земельного законодательства.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8" w:name="dst100200"/>
      <w:bookmarkEnd w:id="198"/>
      <w:r w:rsidRPr="004D63D8">
        <w:rPr>
          <w:rFonts w:ascii="Times New Roman" w:eastAsia="Times New Roman" w:hAnsi="Times New Roman" w:cs="Times New Roman"/>
          <w:sz w:val="24"/>
          <w:szCs w:val="24"/>
          <w:lang w:eastAsia="ru-RU"/>
        </w:rPr>
        <w:t>Согласно межевому плану и акту согласования местоположения границ земельного участка в результате проведения кадастровых работ по уточнению местоположения границ его площадь увеличилась.</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199" w:name="dst100201"/>
      <w:bookmarkEnd w:id="199"/>
      <w:r w:rsidRPr="004D63D8">
        <w:rPr>
          <w:rFonts w:ascii="Times New Roman" w:eastAsia="Times New Roman" w:hAnsi="Times New Roman" w:cs="Times New Roman"/>
          <w:sz w:val="24"/>
          <w:szCs w:val="24"/>
          <w:lang w:eastAsia="ru-RU"/>
        </w:rPr>
        <w:t>Отказывая в удовлетворении заявленных требований, суд первой инстанции указал на то, что в представленных заявителем документах отсутствует исчерпывающее обоснование увеличения площади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0" w:name="dst100202"/>
      <w:bookmarkEnd w:id="200"/>
      <w:r w:rsidRPr="004D63D8">
        <w:rPr>
          <w:rFonts w:ascii="Times New Roman" w:eastAsia="Times New Roman" w:hAnsi="Times New Roman" w:cs="Times New Roman"/>
          <w:sz w:val="24"/>
          <w:szCs w:val="24"/>
          <w:lang w:eastAsia="ru-RU"/>
        </w:rPr>
        <w:t xml:space="preserve">При этом суд также отметил, что новая площадь земельного участка Г. превышает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 Соответственно, отказ органа кадастрового учета отвечает требованиям </w:t>
      </w:r>
      <w:hyperlink r:id="rId147" w:anchor="dst251" w:history="1">
        <w:r w:rsidRPr="004D63D8">
          <w:rPr>
            <w:rFonts w:ascii="Times New Roman" w:eastAsia="Times New Roman" w:hAnsi="Times New Roman" w:cs="Times New Roman"/>
            <w:color w:val="0000FF"/>
            <w:sz w:val="24"/>
            <w:szCs w:val="24"/>
            <w:u w:val="single"/>
            <w:lang w:eastAsia="ru-RU"/>
          </w:rPr>
          <w:t>пункта 1 части 5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1" w:name="dst100203"/>
      <w:bookmarkEnd w:id="201"/>
      <w:r w:rsidRPr="004D63D8">
        <w:rPr>
          <w:rFonts w:ascii="Times New Roman" w:eastAsia="Times New Roman" w:hAnsi="Times New Roman" w:cs="Times New Roman"/>
          <w:sz w:val="24"/>
          <w:szCs w:val="24"/>
          <w:lang w:eastAsia="ru-RU"/>
        </w:rPr>
        <w:t xml:space="preserve">Отменяя данное судебное решение, судебная коллегия суда апелляционной инстанции исходила из того, что </w:t>
      </w:r>
      <w:hyperlink r:id="rId148" w:anchor="dst100236" w:history="1">
        <w:r w:rsidRPr="004D63D8">
          <w:rPr>
            <w:rFonts w:ascii="Times New Roman" w:eastAsia="Times New Roman" w:hAnsi="Times New Roman" w:cs="Times New Roman"/>
            <w:color w:val="0000FF"/>
            <w:sz w:val="24"/>
            <w:szCs w:val="24"/>
            <w:u w:val="single"/>
            <w:lang w:eastAsia="ru-RU"/>
          </w:rPr>
          <w:t>статья 27</w:t>
        </w:r>
      </w:hyperlink>
      <w:r w:rsidRPr="004D63D8">
        <w:rPr>
          <w:rFonts w:ascii="Times New Roman" w:eastAsia="Times New Roman" w:hAnsi="Times New Roman" w:cs="Times New Roman"/>
          <w:sz w:val="24"/>
          <w:szCs w:val="24"/>
          <w:lang w:eastAsia="ru-RU"/>
        </w:rPr>
        <w:t xml:space="preserve"> Закона о кадастре содержит закрытый перечень оснований для отказа в осуществлении кадастрового учета и такое обстоятельство, как отсутствие исчерпывающего обоснования увеличения площади земельного участка, в данном законе отсутствует.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2" w:name="dst100204"/>
      <w:bookmarkEnd w:id="202"/>
      <w:r w:rsidRPr="004D63D8">
        <w:rPr>
          <w:rFonts w:ascii="Times New Roman" w:eastAsia="Times New Roman" w:hAnsi="Times New Roman" w:cs="Times New Roman"/>
          <w:sz w:val="24"/>
          <w:szCs w:val="24"/>
          <w:lang w:eastAsia="ru-RU"/>
        </w:rPr>
        <w:t>Кроме того, суд апелляционной инстанции пришел к выводу о том, что превышение размера спорного земельного участка в сравнении с указанным в правоустанавливающих документах меньше, чем минимальный размер предоставления земельного участка соответствующего целевого назначения и разрешенного использования в данном населенном пункте, установленный постановлением главы муниципального района.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3" w:name="dst100205"/>
      <w:bookmarkEnd w:id="203"/>
      <w:r w:rsidRPr="004D63D8">
        <w:rPr>
          <w:rFonts w:ascii="Times New Roman" w:eastAsia="Times New Roman" w:hAnsi="Times New Roman" w:cs="Times New Roman"/>
          <w:sz w:val="24"/>
          <w:szCs w:val="24"/>
          <w:lang w:eastAsia="ru-RU"/>
        </w:rPr>
        <w:t>С учетом изложенного судебная коллегия удовлетворила требования Г.</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4" w:name="dst100206"/>
      <w:bookmarkEnd w:id="204"/>
      <w:r w:rsidRPr="004D63D8">
        <w:rPr>
          <w:rFonts w:ascii="Times New Roman" w:eastAsia="Times New Roman" w:hAnsi="Times New Roman" w:cs="Times New Roman"/>
          <w:sz w:val="24"/>
          <w:szCs w:val="24"/>
          <w:lang w:eastAsia="ru-RU"/>
        </w:rPr>
        <w:t>18. Орган кадастрового учета отказывает в осуществлении кадастрового учета земельного участка, образованного в результате раздела другого земельного участка, если его площадь будет меньше предельного минимального размера земельного участка, установленного в соответствии с федеральным законом и иными нормативными правовыми актами.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5" w:name="dst100207"/>
      <w:bookmarkEnd w:id="205"/>
      <w:r w:rsidRPr="004D63D8">
        <w:rPr>
          <w:rFonts w:ascii="Times New Roman" w:eastAsia="Times New Roman" w:hAnsi="Times New Roman" w:cs="Times New Roman"/>
          <w:sz w:val="24"/>
          <w:szCs w:val="24"/>
          <w:lang w:eastAsia="ru-RU"/>
        </w:rPr>
        <w:t>К. и Б. обратились в суд с заявлением об оспаривании решения органа кадастрового учета об отказе в осуществлении кадастрового учета образуемых при разделе их земельного участка земельных участков.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6" w:name="dst100208"/>
      <w:bookmarkEnd w:id="206"/>
      <w:r w:rsidRPr="004D63D8">
        <w:rPr>
          <w:rFonts w:ascii="Times New Roman" w:eastAsia="Times New Roman" w:hAnsi="Times New Roman" w:cs="Times New Roman"/>
          <w:sz w:val="24"/>
          <w:szCs w:val="24"/>
          <w:lang w:eastAsia="ru-RU"/>
        </w:rPr>
        <w:t>Суд первой инстанции, удовлетворяя требования заявителей, указал, что исходный земельный участок находится в их долевой собственности, в связи с чем требование к предельному минимальному размеру земельного участка применению не подлежит.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7" w:name="dst100209"/>
      <w:bookmarkEnd w:id="207"/>
      <w:r w:rsidRPr="004D63D8">
        <w:rPr>
          <w:rFonts w:ascii="Times New Roman" w:eastAsia="Times New Roman" w:hAnsi="Times New Roman" w:cs="Times New Roman"/>
          <w:sz w:val="24"/>
          <w:szCs w:val="24"/>
          <w:lang w:eastAsia="ru-RU"/>
        </w:rPr>
        <w:t xml:space="preserve">Отменяя данное решение, судебная коллегия руководствовалась пунктом 1 статьи 33 ЗК РФ, действовавшим на момент возникновения спорных правоотношений и рассмотрения дела, </w:t>
      </w:r>
      <w:hyperlink r:id="rId149" w:anchor="dst247" w:history="1">
        <w:r w:rsidRPr="004D63D8">
          <w:rPr>
            <w:rFonts w:ascii="Times New Roman" w:eastAsia="Times New Roman" w:hAnsi="Times New Roman" w:cs="Times New Roman"/>
            <w:color w:val="0000FF"/>
            <w:sz w:val="24"/>
            <w:szCs w:val="24"/>
            <w:u w:val="single"/>
            <w:lang w:eastAsia="ru-RU"/>
          </w:rPr>
          <w:t>пунктом 2 части 3 статьи 27</w:t>
        </w:r>
      </w:hyperlink>
      <w:r w:rsidRPr="004D63D8">
        <w:rPr>
          <w:rFonts w:ascii="Times New Roman" w:eastAsia="Times New Roman" w:hAnsi="Times New Roman" w:cs="Times New Roman"/>
          <w:sz w:val="24"/>
          <w:szCs w:val="24"/>
          <w:lang w:eastAsia="ru-RU"/>
        </w:rPr>
        <w:t xml:space="preserve"> Закона о кадастре и пришла к выводу о том, что при разделе земельного участка на несколько земельных участков размеры образованных земельных участков не должны быть меньше предельного минимального размера, установленного в соответствии с федеральным законом и муниципальными правовыми актами.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8" w:name="dst100210"/>
      <w:bookmarkEnd w:id="208"/>
      <w:r w:rsidRPr="004D63D8">
        <w:rPr>
          <w:rFonts w:ascii="Times New Roman" w:eastAsia="Times New Roman" w:hAnsi="Times New Roman" w:cs="Times New Roman"/>
          <w:sz w:val="24"/>
          <w:szCs w:val="24"/>
          <w:lang w:eastAsia="ru-RU"/>
        </w:rPr>
        <w:t>19. При наличии в государственном кадастре недвижимости сведений о почтовом адресе лица, заинтересованного в согласовании местоположения границ земельного участка, о проведении собрания о согласовании границ такое лицо в обязательном порядке должно быть оповещено индивидуально.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09" w:name="dst100211"/>
      <w:bookmarkEnd w:id="209"/>
      <w:r w:rsidRPr="004D63D8">
        <w:rPr>
          <w:rFonts w:ascii="Times New Roman" w:eastAsia="Times New Roman" w:hAnsi="Times New Roman" w:cs="Times New Roman"/>
          <w:sz w:val="24"/>
          <w:szCs w:val="24"/>
          <w:lang w:eastAsia="ru-RU"/>
        </w:rPr>
        <w:t>К. и Л. отказано решением органа кадастрового учета в осуществлении государственного кадастрового учета земельного участка в связи с нарушением порядка согласования местоположения границ этого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0" w:name="dst100212"/>
      <w:bookmarkEnd w:id="210"/>
      <w:r w:rsidRPr="004D63D8">
        <w:rPr>
          <w:rFonts w:ascii="Times New Roman" w:eastAsia="Times New Roman" w:hAnsi="Times New Roman" w:cs="Times New Roman"/>
          <w:sz w:val="24"/>
          <w:szCs w:val="24"/>
          <w:lang w:eastAsia="ru-RU"/>
        </w:rPr>
        <w:lastRenderedPageBreak/>
        <w:t>Судом установлено, что кадастровым инженером Г., выполнившим кадастровые работы по заданию К. и Л., опубликовано извещение о согласовании местоположения границ спорного земельного участка в официальном периодическом издании муниципального образования. При этом, несмотря на наличие сведений о почтовом адресе собственника смежного земельного участка Н. в государственном кадастре недвижимости, данное извещение в индивидуальном порядке Н. не направлялось.</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1" w:name="dst100213"/>
      <w:bookmarkEnd w:id="211"/>
      <w:r w:rsidRPr="004D63D8">
        <w:rPr>
          <w:rFonts w:ascii="Times New Roman" w:eastAsia="Times New Roman" w:hAnsi="Times New Roman" w:cs="Times New Roman"/>
          <w:sz w:val="24"/>
          <w:szCs w:val="24"/>
          <w:lang w:eastAsia="ru-RU"/>
        </w:rPr>
        <w:t xml:space="preserve">Согласно </w:t>
      </w:r>
      <w:hyperlink r:id="rId150" w:anchor="dst347" w:history="1">
        <w:r w:rsidRPr="004D63D8">
          <w:rPr>
            <w:rFonts w:ascii="Times New Roman" w:eastAsia="Times New Roman" w:hAnsi="Times New Roman" w:cs="Times New Roman"/>
            <w:color w:val="0000FF"/>
            <w:sz w:val="24"/>
            <w:szCs w:val="24"/>
            <w:u w:val="single"/>
            <w:lang w:eastAsia="ru-RU"/>
          </w:rPr>
          <w:t>пункту 9 части 3 статьи 27</w:t>
        </w:r>
      </w:hyperlink>
      <w:r w:rsidRPr="004D63D8">
        <w:rPr>
          <w:rFonts w:ascii="Times New Roman" w:eastAsia="Times New Roman" w:hAnsi="Times New Roman" w:cs="Times New Roman"/>
          <w:sz w:val="24"/>
          <w:szCs w:val="24"/>
          <w:lang w:eastAsia="ru-RU"/>
        </w:rPr>
        <w:t xml:space="preserve"> Закона о кадастре орган кадастрового учета принимает решение об отказе в постановке на учет земельного участка в случае, если граница земельного участка, о кадастровом учете которого представлено заявление, не считается согласованной, если такое согласование предусмотрено названным законом, за исключением случаев, установленных данным законом.</w:t>
      </w:r>
    </w:p>
    <w:bookmarkStart w:id="212" w:name="dst100214"/>
    <w:bookmarkEnd w:id="212"/>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"http://www.consultant.ru/document/cons_doc_LAW_70088/4f1bebcfa021a0dc294282157b643f1cda962ff2/" \l "dst100368"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1 части 3 статьи 39</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названного закона устанавливает, что согласование местоположения границ проводится с лицами, обладающими смежными земельными участками на праве собственности.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3" w:name="dst100215"/>
      <w:bookmarkEnd w:id="213"/>
      <w:r w:rsidRPr="004D63D8">
        <w:rPr>
          <w:rFonts w:ascii="Times New Roman" w:eastAsia="Times New Roman" w:hAnsi="Times New Roman" w:cs="Times New Roman"/>
          <w:sz w:val="24"/>
          <w:szCs w:val="24"/>
          <w:lang w:eastAsia="ru-RU"/>
        </w:rPr>
        <w:t xml:space="preserve">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r:id="rId151" w:anchor="dst153" w:history="1">
        <w:r w:rsidRPr="004D63D8">
          <w:rPr>
            <w:rFonts w:ascii="Times New Roman" w:eastAsia="Times New Roman" w:hAnsi="Times New Roman" w:cs="Times New Roman"/>
            <w:color w:val="0000FF"/>
            <w:sz w:val="24"/>
            <w:szCs w:val="24"/>
            <w:u w:val="single"/>
            <w:lang w:eastAsia="ru-RU"/>
          </w:rPr>
          <w:t>пунктами 8</w:t>
        </w:r>
      </w:hyperlink>
      <w:r w:rsidRPr="004D63D8">
        <w:rPr>
          <w:rFonts w:ascii="Times New Roman" w:eastAsia="Times New Roman" w:hAnsi="Times New Roman" w:cs="Times New Roman"/>
          <w:sz w:val="24"/>
          <w:szCs w:val="24"/>
          <w:lang w:eastAsia="ru-RU"/>
        </w:rPr>
        <w:t xml:space="preserve"> и </w:t>
      </w:r>
      <w:hyperlink r:id="rId152" w:anchor="dst326" w:history="1">
        <w:r w:rsidRPr="004D63D8">
          <w:rPr>
            <w:rFonts w:ascii="Times New Roman" w:eastAsia="Times New Roman" w:hAnsi="Times New Roman" w:cs="Times New Roman"/>
            <w:color w:val="0000FF"/>
            <w:sz w:val="24"/>
            <w:szCs w:val="24"/>
            <w:u w:val="single"/>
            <w:lang w:eastAsia="ru-RU"/>
          </w:rPr>
          <w:t>21 части 2 статьи 7</w:t>
        </w:r>
      </w:hyperlink>
      <w:r w:rsidRPr="004D63D8">
        <w:rPr>
          <w:rFonts w:ascii="Times New Roman" w:eastAsia="Times New Roman" w:hAnsi="Times New Roman" w:cs="Times New Roman"/>
          <w:sz w:val="24"/>
          <w:szCs w:val="24"/>
          <w:lang w:eastAsia="ru-RU"/>
        </w:rPr>
        <w:t xml:space="preserve"> Закона о кадастре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 (</w:t>
      </w:r>
      <w:hyperlink r:id="rId153" w:anchor="dst100380" w:history="1">
        <w:r w:rsidRPr="004D63D8">
          <w:rPr>
            <w:rFonts w:ascii="Times New Roman" w:eastAsia="Times New Roman" w:hAnsi="Times New Roman" w:cs="Times New Roman"/>
            <w:color w:val="0000FF"/>
            <w:sz w:val="24"/>
            <w:szCs w:val="24"/>
            <w:u w:val="single"/>
            <w:lang w:eastAsia="ru-RU"/>
          </w:rPr>
          <w:t>пункт 1 части 8 статьи 39</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4" w:name="dst100216"/>
      <w:bookmarkEnd w:id="214"/>
      <w:r w:rsidRPr="004D63D8">
        <w:rPr>
          <w:rFonts w:ascii="Times New Roman" w:eastAsia="Times New Roman" w:hAnsi="Times New Roman" w:cs="Times New Roman"/>
          <w:sz w:val="24"/>
          <w:szCs w:val="24"/>
          <w:lang w:eastAsia="ru-RU"/>
        </w:rPr>
        <w:t>Признавая решение органа кадастрового учета обоснованным, суд руководствовался приведенными правовыми нормами и исходил из того, что опубликованию извещения о согласовании местоположения границ земельного участка должно предшествовать его направление заинтересованным лицам в индивидуальном порядке. Несоблюдение данного требования закона свидетельствует об отсутствии согласования местоположения границ и влечет отказ в осуществлении государственного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5" w:name="dst100217"/>
      <w:bookmarkEnd w:id="215"/>
      <w:r w:rsidRPr="004D63D8">
        <w:rPr>
          <w:rFonts w:ascii="Times New Roman" w:eastAsia="Times New Roman" w:hAnsi="Times New Roman" w:cs="Times New Roman"/>
          <w:sz w:val="24"/>
          <w:szCs w:val="24"/>
          <w:lang w:eastAsia="ru-RU"/>
        </w:rPr>
        <w:t>В другом деле арбитражный суд также отклонил доводы общества, оспаривающего решение органа кадастрового учета об отказе в постановке на кадастровый учет земельного участка в связи с несоблюдением обязательной процедуры согласования местоположения границ земельного участка и полагающего, что публикация извещения о предстоящем собрании по согласованию местоположения границ земельного участка исключает необходимость самостоятельного уведомления лиц, сведения о почтовых адресах которых имеются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6" w:name="dst100218"/>
      <w:bookmarkEnd w:id="216"/>
      <w:r w:rsidRPr="004D63D8">
        <w:rPr>
          <w:rFonts w:ascii="Times New Roman" w:eastAsia="Times New Roman" w:hAnsi="Times New Roman" w:cs="Times New Roman"/>
          <w:sz w:val="24"/>
          <w:szCs w:val="24"/>
          <w:lang w:eastAsia="ru-RU"/>
        </w:rPr>
        <w:t>Признавая законным решение органа кадастрового учета, суд указал на то, что согласование границ земельных участков направлено в том числе и на соблюдение прав смежных землепользователей, поскольку неправильное определение площади и границ образуемого земельного участка (при постановке на кадастровый учет) может повлечь нарушение прав и законных интересов правообладателей смежных земельных участков.</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7" w:name="dst100219"/>
      <w:bookmarkEnd w:id="217"/>
      <w:r w:rsidRPr="004D63D8">
        <w:rPr>
          <w:rFonts w:ascii="Times New Roman" w:eastAsia="Times New Roman" w:hAnsi="Times New Roman" w:cs="Times New Roman"/>
          <w:sz w:val="24"/>
          <w:szCs w:val="24"/>
          <w:lang w:eastAsia="ru-RU"/>
        </w:rPr>
        <w:t xml:space="preserve">Публикация в печатном издании извещения о проведении собрания о согласовании границ земельного участка не может быть принята в качестве доказательства согласования, поскольку указанный способ извещения является чрезвычайным и призван обеспечить необходимые гарантии уведомления заинтересованных лиц в случае, если индивидуальное оповещение об этом событии путем направления почтового отправления </w:t>
      </w:r>
      <w:r w:rsidRPr="004D63D8">
        <w:rPr>
          <w:rFonts w:ascii="Times New Roman" w:eastAsia="Times New Roman" w:hAnsi="Times New Roman" w:cs="Times New Roman"/>
          <w:sz w:val="24"/>
          <w:szCs w:val="24"/>
          <w:lang w:eastAsia="ru-RU"/>
        </w:rPr>
        <w:lastRenderedPageBreak/>
        <w:t>невозможно или же не дало позитивного результата. Соответствующая правовая позиция изложена также в определении Конституционного Суда Российской Федерации от 22 апреля 2014 года N 890-0 "Об отказе в принятии к рассмотрению жалобы гражданки Топиной Маргариты Вячеславовны на нарушение ее конституционных прав пунктом 1 части 8 статьи 39 Федерального закона "О государственном кадастре недвижимости".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8" w:name="dst100220"/>
      <w:bookmarkEnd w:id="218"/>
      <w:r w:rsidRPr="004D63D8">
        <w:rPr>
          <w:rFonts w:ascii="Times New Roman" w:eastAsia="Times New Roman" w:hAnsi="Times New Roman" w:cs="Times New Roman"/>
          <w:sz w:val="24"/>
          <w:szCs w:val="24"/>
          <w:lang w:eastAsia="ru-RU"/>
        </w:rPr>
        <w:t>20. Круг лиц, с которыми производится согласование местоположения границ земельного участка, определяется на момент совершения кадастровых работ.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19" w:name="dst100221"/>
      <w:bookmarkEnd w:id="219"/>
      <w:r w:rsidRPr="004D63D8">
        <w:rPr>
          <w:rFonts w:ascii="Times New Roman" w:eastAsia="Times New Roman" w:hAnsi="Times New Roman" w:cs="Times New Roman"/>
          <w:sz w:val="24"/>
          <w:szCs w:val="24"/>
          <w:lang w:eastAsia="ru-RU"/>
        </w:rPr>
        <w:t xml:space="preserve">Кадастровый инженер А. направил в орган кадастрового учета межевой план, подготовленный в связи с уточнением местоположения границ и площади земельного участка, занятого автомобильной дорогой общего пользования местного значения. Однако решением государственного органа ему отказано на основании </w:t>
      </w:r>
      <w:hyperlink r:id="rId154" w:anchor="dst348" w:history="1">
        <w:r w:rsidRPr="004D63D8">
          <w:rPr>
            <w:rFonts w:ascii="Times New Roman" w:eastAsia="Times New Roman" w:hAnsi="Times New Roman" w:cs="Times New Roman"/>
            <w:color w:val="0000FF"/>
            <w:sz w:val="24"/>
            <w:szCs w:val="24"/>
            <w:u w:val="single"/>
            <w:lang w:eastAsia="ru-RU"/>
          </w:rPr>
          <w:t>пункта 2 части 5 статьи 27</w:t>
        </w:r>
      </w:hyperlink>
      <w:r w:rsidRPr="004D63D8">
        <w:rPr>
          <w:rFonts w:ascii="Times New Roman" w:eastAsia="Times New Roman" w:hAnsi="Times New Roman" w:cs="Times New Roman"/>
          <w:sz w:val="24"/>
          <w:szCs w:val="24"/>
          <w:lang w:eastAsia="ru-RU"/>
        </w:rPr>
        <w:t xml:space="preserve"> Закона о кадастре в связи с нарушением порядка согласования местоположения границ земельных участков, а именно с арендатором смежных участков С. Данное решение А. оспорил в суде.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0" w:name="dst100222"/>
      <w:bookmarkEnd w:id="220"/>
      <w:r w:rsidRPr="004D63D8">
        <w:rPr>
          <w:rFonts w:ascii="Times New Roman" w:eastAsia="Times New Roman" w:hAnsi="Times New Roman" w:cs="Times New Roman"/>
          <w:sz w:val="24"/>
          <w:szCs w:val="24"/>
          <w:lang w:eastAsia="ru-RU"/>
        </w:rPr>
        <w:t xml:space="preserve">В силу </w:t>
      </w:r>
      <w:hyperlink r:id="rId155" w:anchor="dst100371" w:history="1">
        <w:r w:rsidRPr="004D63D8">
          <w:rPr>
            <w:rFonts w:ascii="Times New Roman" w:eastAsia="Times New Roman" w:hAnsi="Times New Roman" w:cs="Times New Roman"/>
            <w:color w:val="0000FF"/>
            <w:sz w:val="24"/>
            <w:szCs w:val="24"/>
            <w:u w:val="single"/>
            <w:lang w:eastAsia="ru-RU"/>
          </w:rPr>
          <w:t>пункта 4 части 3 статьи 39</w:t>
        </w:r>
      </w:hyperlink>
      <w:r w:rsidRPr="004D63D8">
        <w:rPr>
          <w:rFonts w:ascii="Times New Roman" w:eastAsia="Times New Roman" w:hAnsi="Times New Roman" w:cs="Times New Roman"/>
          <w:sz w:val="24"/>
          <w:szCs w:val="24"/>
          <w:lang w:eastAsia="ru-RU"/>
        </w:rPr>
        <w:t xml:space="preserve"> Закона о кадастре согласование местоположения границ земельного участка проводится с лицами, обладающими смежными земельными участками на праве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1" w:name="dst100223"/>
      <w:bookmarkEnd w:id="221"/>
      <w:r w:rsidRPr="004D63D8">
        <w:rPr>
          <w:rFonts w:ascii="Times New Roman" w:eastAsia="Times New Roman" w:hAnsi="Times New Roman" w:cs="Times New Roman"/>
          <w:sz w:val="24"/>
          <w:szCs w:val="24"/>
          <w:lang w:eastAsia="ru-RU"/>
        </w:rPr>
        <w:t>Судом установлено, что С. является арендатором смежных земельных участков, находящихся в муниципальной собственности. Право аренды С. на названные земельные участки в Едином государственном реестре прав на недвижимое имущество и сделок с ним зарегистрировано позже даты проведения кадастровых работ. До С. право аренды указанных земельных участков принадлежало Р., с которым было согласовано местоположение их уточненных границ.</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2" w:name="dst100224"/>
      <w:bookmarkEnd w:id="222"/>
      <w:r w:rsidRPr="004D63D8">
        <w:rPr>
          <w:rFonts w:ascii="Times New Roman" w:eastAsia="Times New Roman" w:hAnsi="Times New Roman" w:cs="Times New Roman"/>
          <w:sz w:val="24"/>
          <w:szCs w:val="24"/>
          <w:lang w:eastAsia="ru-RU"/>
        </w:rPr>
        <w:t>При таких обстоятельствах суд пришел к выводу о том, что на дату проведения указанной процедуры установленный законом порядок согласования местоположения уточненных границ был соблюден, в связи с чем решение органа кадастрового учета признано незаконным.</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3" w:name="dst100225"/>
      <w:bookmarkEnd w:id="223"/>
      <w:r w:rsidRPr="004D63D8">
        <w:rPr>
          <w:rFonts w:ascii="Times New Roman" w:eastAsia="Times New Roman" w:hAnsi="Times New Roman" w:cs="Times New Roman"/>
          <w:sz w:val="24"/>
          <w:szCs w:val="24"/>
          <w:lang w:eastAsia="ru-RU"/>
        </w:rPr>
        <w:t>21. Если сведения о земельном участке, внесенные в государственный кадастр недвижимости, не носят временного характера, то такой земельный участок может быть снят с кадастрового учета только вследствие его преобразования или в случае, прямо предусмотренном законом.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4" w:name="dst100226"/>
      <w:bookmarkEnd w:id="224"/>
      <w:r w:rsidRPr="004D63D8">
        <w:rPr>
          <w:rFonts w:ascii="Times New Roman" w:eastAsia="Times New Roman" w:hAnsi="Times New Roman" w:cs="Times New Roman"/>
          <w:sz w:val="24"/>
          <w:szCs w:val="24"/>
          <w:lang w:eastAsia="ru-RU"/>
        </w:rPr>
        <w:t>Администрация согласовала предпринимателю место размещения объекта и разрешила проектирование торгового центра. В государственный кадастр недвижимости внесены сведения о земельном участке, заключен договор аренды данного земельного участка сроком на 2 года для строительства торгового центра. После окончания строительства и ввода объекта в эксплуатацию администрация обратилась в орган кадастрового учета в связи со снятием земельного участка с кадастрового учета, ссылаясь на то, что цель, для которой формировался и осуществлялся кадастровый учет спорного участка, была достигнута, равно как и достигнута цель договора аренды, поэтому администрация просит снять сформированный участок с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5" w:name="dst100227"/>
      <w:bookmarkEnd w:id="225"/>
      <w:r w:rsidRPr="004D63D8">
        <w:rPr>
          <w:rFonts w:ascii="Times New Roman" w:eastAsia="Times New Roman" w:hAnsi="Times New Roman" w:cs="Times New Roman"/>
          <w:sz w:val="24"/>
          <w:szCs w:val="24"/>
          <w:lang w:eastAsia="ru-RU"/>
        </w:rPr>
        <w:t>Орган кадастрового учета на основании поданного заявления принял решение о снятии земельного участка с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6" w:name="dst100228"/>
      <w:bookmarkEnd w:id="226"/>
      <w:r w:rsidRPr="004D63D8">
        <w:rPr>
          <w:rFonts w:ascii="Times New Roman" w:eastAsia="Times New Roman" w:hAnsi="Times New Roman" w:cs="Times New Roman"/>
          <w:sz w:val="24"/>
          <w:szCs w:val="24"/>
          <w:lang w:eastAsia="ru-RU"/>
        </w:rPr>
        <w:t>Предприниматель, посчитав, что такое решение органа кадастрового учета нарушает его права и законные интересы, обратился в арбитражный суд.</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7" w:name="dst100229"/>
      <w:bookmarkEnd w:id="227"/>
      <w:r w:rsidRPr="004D63D8">
        <w:rPr>
          <w:rFonts w:ascii="Times New Roman" w:eastAsia="Times New Roman" w:hAnsi="Times New Roman" w:cs="Times New Roman"/>
          <w:sz w:val="24"/>
          <w:szCs w:val="24"/>
          <w:lang w:eastAsia="ru-RU"/>
        </w:rPr>
        <w:t>Суд первой инстанции отказал в удовлетворении заявленного требования, полагая, что собственник вправе обратиться с заявлением о снятии с кадастрового учета принадлежащего ему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8" w:name="dst100230"/>
      <w:bookmarkEnd w:id="228"/>
      <w:r w:rsidRPr="004D63D8">
        <w:rPr>
          <w:rFonts w:ascii="Times New Roman" w:eastAsia="Times New Roman" w:hAnsi="Times New Roman" w:cs="Times New Roman"/>
          <w:sz w:val="24"/>
          <w:szCs w:val="24"/>
          <w:lang w:eastAsia="ru-RU"/>
        </w:rPr>
        <w:lastRenderedPageBreak/>
        <w:t xml:space="preserve">Суд апелляционной инстанции, поддержанный судом кассационной инстанции, решение суда первой инстанции отменил, заявленное требование удовлетворил, основываясь на положениях </w:t>
      </w:r>
      <w:hyperlink r:id="rId156" w:anchor="dst3" w:history="1">
        <w:r w:rsidRPr="004D63D8">
          <w:rPr>
            <w:rFonts w:ascii="Times New Roman" w:eastAsia="Times New Roman" w:hAnsi="Times New Roman" w:cs="Times New Roman"/>
            <w:color w:val="0000FF"/>
            <w:sz w:val="24"/>
            <w:szCs w:val="24"/>
            <w:u w:val="single"/>
            <w:lang w:eastAsia="ru-RU"/>
          </w:rPr>
          <w:t>статей 24</w:t>
        </w:r>
      </w:hyperlink>
      <w:r w:rsidRPr="004D63D8">
        <w:rPr>
          <w:rFonts w:ascii="Times New Roman" w:eastAsia="Times New Roman" w:hAnsi="Times New Roman" w:cs="Times New Roman"/>
          <w:sz w:val="24"/>
          <w:szCs w:val="24"/>
          <w:lang w:eastAsia="ru-RU"/>
        </w:rPr>
        <w:t xml:space="preserve">, </w:t>
      </w:r>
      <w:hyperlink r:id="rId157" w:anchor="dst100209" w:history="1">
        <w:r w:rsidRPr="004D63D8">
          <w:rPr>
            <w:rFonts w:ascii="Times New Roman" w:eastAsia="Times New Roman" w:hAnsi="Times New Roman" w:cs="Times New Roman"/>
            <w:color w:val="0000FF"/>
            <w:sz w:val="24"/>
            <w:szCs w:val="24"/>
            <w:u w:val="single"/>
            <w:lang w:eastAsia="ru-RU"/>
          </w:rPr>
          <w:t>25</w:t>
        </w:r>
      </w:hyperlink>
      <w:r w:rsidRPr="004D63D8">
        <w:rPr>
          <w:rFonts w:ascii="Times New Roman" w:eastAsia="Times New Roman" w:hAnsi="Times New Roman" w:cs="Times New Roman"/>
          <w:sz w:val="24"/>
          <w:szCs w:val="24"/>
          <w:lang w:eastAsia="ru-RU"/>
        </w:rPr>
        <w:t xml:space="preserve">, </w:t>
      </w:r>
      <w:hyperlink r:id="rId158" w:anchor="dst100221" w:history="1">
        <w:r w:rsidRPr="004D63D8">
          <w:rPr>
            <w:rFonts w:ascii="Times New Roman" w:eastAsia="Times New Roman" w:hAnsi="Times New Roman" w:cs="Times New Roman"/>
            <w:color w:val="0000FF"/>
            <w:sz w:val="24"/>
            <w:szCs w:val="24"/>
            <w:u w:val="single"/>
            <w:lang w:eastAsia="ru-RU"/>
          </w:rPr>
          <w:t>26</w:t>
        </w:r>
      </w:hyperlink>
      <w:r w:rsidRPr="004D63D8">
        <w:rPr>
          <w:rFonts w:ascii="Times New Roman" w:eastAsia="Times New Roman" w:hAnsi="Times New Roman" w:cs="Times New Roman"/>
          <w:sz w:val="24"/>
          <w:szCs w:val="24"/>
          <w:lang w:eastAsia="ru-RU"/>
        </w:rPr>
        <w:t xml:space="preserve"> Закона о кадастре, предусматривающих возможность снять земельный участок с кадастрового учета, сведения о котором не носят временного характера, только в случае, если такой участок является преобразуемым, то есть происходит образование участков путем раздела, объединения, перераспределения или выдела.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29" w:name="dst100231"/>
      <w:bookmarkEnd w:id="229"/>
      <w:r w:rsidRPr="004D63D8">
        <w:rPr>
          <w:rFonts w:ascii="Times New Roman" w:eastAsia="Times New Roman" w:hAnsi="Times New Roman" w:cs="Times New Roman"/>
          <w:sz w:val="24"/>
          <w:szCs w:val="24"/>
          <w:lang w:eastAsia="ru-RU"/>
        </w:rPr>
        <w:t xml:space="preserve">Установив, что в отношении спорного земельного участка зарегистрировано право аренды и действия по преобразованию участка не совершались, суды обоснованно признали решение органа кадастрового учета о снятии земельного участка с кадастрового учета не соответствующим положениям </w:t>
      </w:r>
      <w:hyperlink r:id="rId159" w:anchor="dst8" w:history="1">
        <w:r w:rsidRPr="004D63D8">
          <w:rPr>
            <w:rFonts w:ascii="Times New Roman" w:eastAsia="Times New Roman" w:hAnsi="Times New Roman" w:cs="Times New Roman"/>
            <w:color w:val="0000FF"/>
            <w:sz w:val="24"/>
            <w:szCs w:val="24"/>
            <w:u w:val="single"/>
            <w:lang w:eastAsia="ru-RU"/>
          </w:rPr>
          <w:t>части 2 статьи 25</w:t>
        </w:r>
      </w:hyperlink>
      <w:r w:rsidRPr="004D63D8">
        <w:rPr>
          <w:rFonts w:ascii="Times New Roman" w:eastAsia="Times New Roman" w:hAnsi="Times New Roman" w:cs="Times New Roman"/>
          <w:sz w:val="24"/>
          <w:szCs w:val="24"/>
          <w:lang w:eastAsia="ru-RU"/>
        </w:rPr>
        <w:t xml:space="preserve">, </w:t>
      </w:r>
      <w:hyperlink r:id="rId160" w:anchor="dst16" w:history="1">
        <w:r w:rsidRPr="004D63D8">
          <w:rPr>
            <w:rFonts w:ascii="Times New Roman" w:eastAsia="Times New Roman" w:hAnsi="Times New Roman" w:cs="Times New Roman"/>
            <w:color w:val="0000FF"/>
            <w:sz w:val="24"/>
            <w:szCs w:val="24"/>
            <w:u w:val="single"/>
            <w:lang w:eastAsia="ru-RU"/>
          </w:rPr>
          <w:t>части 6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0" w:name="dst100232"/>
      <w:bookmarkEnd w:id="230"/>
      <w:r w:rsidRPr="004D63D8">
        <w:rPr>
          <w:rFonts w:ascii="Times New Roman" w:eastAsia="Times New Roman" w:hAnsi="Times New Roman" w:cs="Times New Roman"/>
          <w:sz w:val="24"/>
          <w:szCs w:val="24"/>
          <w:lang w:eastAsia="ru-RU"/>
        </w:rPr>
        <w:t>22. Заключение не подлежащего государственной регистрации договора аренды земельного участка не может являться основанием как для изменения статуса сведений государственного кадастра недвижимости о таком земельном участке с временного на учтенный, так и для продления срока действия временного характера внесенных в государственный кадастр недвижимости сведений.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1" w:name="dst100233"/>
      <w:bookmarkEnd w:id="231"/>
      <w:r w:rsidRPr="004D63D8">
        <w:rPr>
          <w:rFonts w:ascii="Times New Roman" w:eastAsia="Times New Roman" w:hAnsi="Times New Roman" w:cs="Times New Roman"/>
          <w:sz w:val="24"/>
          <w:szCs w:val="24"/>
          <w:lang w:eastAsia="ru-RU"/>
        </w:rPr>
        <w:t>Общество обратилось в арбитражный суд с заявлением о признании незаконным решения кадастровой палаты об аннулировании из государственного кадастра недвижимости сведений о земельном участке и об обязании восстановить исключенные сведения.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2" w:name="dst100234"/>
      <w:bookmarkEnd w:id="232"/>
      <w:r w:rsidRPr="004D63D8">
        <w:rPr>
          <w:rFonts w:ascii="Times New Roman" w:eastAsia="Times New Roman" w:hAnsi="Times New Roman" w:cs="Times New Roman"/>
          <w:sz w:val="24"/>
          <w:szCs w:val="24"/>
          <w:lang w:eastAsia="ru-RU"/>
        </w:rPr>
        <w:t>При этом общество указывало на то, что оно является арендатором спорного земельного участка на основании договора аренды, заключенного на срок 11 месяцев и возобновленного на момент исключения сведений о земельном участке из государственного кадастра недвижимости на неопределенный срок.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3" w:name="dst100235"/>
      <w:bookmarkEnd w:id="233"/>
      <w:r w:rsidRPr="004D63D8">
        <w:rPr>
          <w:rFonts w:ascii="Times New Roman" w:eastAsia="Times New Roman" w:hAnsi="Times New Roman" w:cs="Times New Roman"/>
          <w:sz w:val="24"/>
          <w:szCs w:val="24"/>
          <w:lang w:eastAsia="ru-RU"/>
        </w:rPr>
        <w:t xml:space="preserve">Орган кадастрового учета, возражая против заявленных требований, указал на императивное правило об аннулировании сведений о земельном участке, которые носят временный характер, если в течение срока, установленного </w:t>
      </w:r>
      <w:hyperlink r:id="rId161"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не зарегистрировано право или аренда.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4" w:name="dst100236"/>
      <w:bookmarkEnd w:id="234"/>
      <w:r w:rsidRPr="004D63D8">
        <w:rPr>
          <w:rFonts w:ascii="Times New Roman" w:eastAsia="Times New Roman" w:hAnsi="Times New Roman" w:cs="Times New Roman"/>
          <w:sz w:val="24"/>
          <w:szCs w:val="24"/>
          <w:lang w:eastAsia="ru-RU"/>
        </w:rPr>
        <w:t>Комитет пояснил, что земельный участок был образован из земельного участка, находящегося в муниципальной собственности, предоставлен обществу в аренду на срок менее года, в связи с чем не подлежал государственной регистрации. На момент рассмотрения спора Комитет воспользовался своим правом на односторонний отказа от договора, уведомив об этом общество.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5" w:name="dst100237"/>
      <w:bookmarkEnd w:id="235"/>
      <w:r w:rsidRPr="004D63D8">
        <w:rPr>
          <w:rFonts w:ascii="Times New Roman" w:eastAsia="Times New Roman" w:hAnsi="Times New Roman" w:cs="Times New Roman"/>
          <w:sz w:val="24"/>
          <w:szCs w:val="24"/>
          <w:lang w:eastAsia="ru-RU"/>
        </w:rPr>
        <w:t>Суды отказали в удовлетворении заявленных обществом требований исходя из следующего.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6" w:name="dst100238"/>
      <w:bookmarkEnd w:id="236"/>
      <w:r w:rsidRPr="004D63D8">
        <w:rPr>
          <w:rFonts w:ascii="Times New Roman" w:eastAsia="Times New Roman" w:hAnsi="Times New Roman" w:cs="Times New Roman"/>
          <w:sz w:val="24"/>
          <w:szCs w:val="24"/>
          <w:lang w:eastAsia="ru-RU"/>
        </w:rPr>
        <w:t xml:space="preserve">В соответствии с </w:t>
      </w:r>
      <w:hyperlink r:id="rId162" w:anchor="dst36" w:history="1">
        <w:r w:rsidRPr="004D63D8">
          <w:rPr>
            <w:rFonts w:ascii="Times New Roman" w:eastAsia="Times New Roman" w:hAnsi="Times New Roman" w:cs="Times New Roman"/>
            <w:color w:val="0000FF"/>
            <w:sz w:val="24"/>
            <w:szCs w:val="24"/>
            <w:u w:val="single"/>
            <w:lang w:eastAsia="ru-RU"/>
          </w:rPr>
          <w:t>пунктом 9 статьи 4</w:t>
        </w:r>
      </w:hyperlink>
      <w:r w:rsidRPr="004D63D8">
        <w:rPr>
          <w:rFonts w:ascii="Times New Roman" w:eastAsia="Times New Roman" w:hAnsi="Times New Roman" w:cs="Times New Roman"/>
          <w:sz w:val="24"/>
          <w:szCs w:val="24"/>
          <w:lang w:eastAsia="ru-RU"/>
        </w:rPr>
        <w:t xml:space="preserve"> Закона о кадастре сведения, которые носят временный характер, до утраты ими в установленном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7" w:name="dst100239"/>
      <w:bookmarkEnd w:id="237"/>
      <w:r w:rsidRPr="004D63D8">
        <w:rPr>
          <w:rFonts w:ascii="Times New Roman" w:eastAsia="Times New Roman" w:hAnsi="Times New Roman" w:cs="Times New Roman"/>
          <w:sz w:val="24"/>
          <w:szCs w:val="24"/>
          <w:lang w:eastAsia="ru-RU"/>
        </w:rPr>
        <w:t xml:space="preserve">В силу </w:t>
      </w:r>
      <w:hyperlink r:id="rId163" w:anchor="dst346" w:history="1">
        <w:r w:rsidRPr="004D63D8">
          <w:rPr>
            <w:rFonts w:ascii="Times New Roman" w:eastAsia="Times New Roman" w:hAnsi="Times New Roman" w:cs="Times New Roman"/>
            <w:color w:val="0000FF"/>
            <w:sz w:val="24"/>
            <w:szCs w:val="24"/>
            <w:u w:val="single"/>
            <w:lang w:eastAsia="ru-RU"/>
          </w:rPr>
          <w:t>части 4 статьи 24</w:t>
        </w:r>
      </w:hyperlink>
      <w:r w:rsidRPr="004D63D8">
        <w:rPr>
          <w:rFonts w:ascii="Times New Roman" w:eastAsia="Times New Roman" w:hAnsi="Times New Roman" w:cs="Times New Roman"/>
          <w:sz w:val="24"/>
          <w:szCs w:val="24"/>
          <w:lang w:eastAsia="ru-RU"/>
        </w:rPr>
        <w:t xml:space="preserve"> Закона о кадастре (в редакции, действовавшей на момент возникновения спорных отношений) такие сведения утрачивают временный характер со дня государственной регистрации права на образованный объект недвижимости. Если по истечении одного года со дня постановки на учет этого объекта недвижимости или, если этим объектом недвижимости является земельный участок, двух лет со дня постановки его на учет не осуществлена государственная регистрация права на него (либо в указанном в части 3 данной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8" w:name="dst100240"/>
      <w:bookmarkEnd w:id="238"/>
      <w:r w:rsidRPr="004D63D8">
        <w:rPr>
          <w:rFonts w:ascii="Times New Roman" w:eastAsia="Times New Roman" w:hAnsi="Times New Roman" w:cs="Times New Roman"/>
          <w:sz w:val="24"/>
          <w:szCs w:val="24"/>
          <w:lang w:eastAsia="ru-RU"/>
        </w:rPr>
        <w:lastRenderedPageBreak/>
        <w:t>Указанная норма является императивной и не содержит каких-либо оговорок или изъятий по отношению к аннулированию сведений о земельных участках, права на которые не подлежат государственной регистрации. Оснований для иного толкования указанной нормы не имеется.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39" w:name="dst100241"/>
      <w:bookmarkEnd w:id="239"/>
      <w:r w:rsidRPr="004D63D8">
        <w:rPr>
          <w:rFonts w:ascii="Times New Roman" w:eastAsia="Times New Roman" w:hAnsi="Times New Roman" w:cs="Times New Roman"/>
          <w:sz w:val="24"/>
          <w:szCs w:val="24"/>
          <w:lang w:eastAsia="ru-RU"/>
        </w:rPr>
        <w:t>Поскольку в материалы дела не представлены доказательства о государственной регистрации права или аренды в отношении спорного земельного участка, суды пришли к выводу о том, что в связи с истечением двухлетнего срока с момента внесения данных о спорном земельном участке у органа кадастрового учета имелись основания для принятия решения об аннулировании и исключении сведений из государственного кадастра недвижимости, которые носили временный характер.</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0" w:name="dst100242"/>
      <w:bookmarkEnd w:id="240"/>
      <w:r w:rsidRPr="004D63D8">
        <w:rPr>
          <w:rFonts w:ascii="Times New Roman" w:eastAsia="Times New Roman" w:hAnsi="Times New Roman" w:cs="Times New Roman"/>
          <w:sz w:val="24"/>
          <w:szCs w:val="24"/>
          <w:lang w:eastAsia="ru-RU"/>
        </w:rPr>
        <w:t>Заключение в отношении земельного участка договора аренды, не подлежащего государственной регистрации, не может являться основанием как для изменения статуса сведений государственного кадастра недвижимости о нем с временного на учтенный, так и для продления срока действия временного характера внесенных в кадастр сведений.</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1" w:name="dst100243"/>
      <w:bookmarkEnd w:id="241"/>
      <w:r w:rsidRPr="004D63D8">
        <w:rPr>
          <w:rFonts w:ascii="Times New Roman" w:eastAsia="Times New Roman" w:hAnsi="Times New Roman" w:cs="Times New Roman"/>
          <w:sz w:val="24"/>
          <w:szCs w:val="24"/>
          <w:lang w:eastAsia="ru-RU"/>
        </w:rPr>
        <w:t xml:space="preserve">23. Временные сведения аннулируются и исключаются из государственного кадастра недвижимости самим органом кадастрового учета по истечении срока, установленного </w:t>
      </w:r>
      <w:hyperlink r:id="rId164"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если не осуществлена государственная регистрация права или аренды.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2" w:name="dst100244"/>
      <w:bookmarkEnd w:id="242"/>
      <w:r w:rsidRPr="004D63D8">
        <w:rPr>
          <w:rFonts w:ascii="Times New Roman" w:eastAsia="Times New Roman" w:hAnsi="Times New Roman" w:cs="Times New Roman"/>
          <w:sz w:val="24"/>
          <w:szCs w:val="24"/>
          <w:lang w:eastAsia="ru-RU"/>
        </w:rPr>
        <w:t>Администрацией на основании договора аренды предоставлен обществу земельный участок сроком на 3 года. На момент подписания договора аренды сведения о земельном участке были внесены в государственный кадастр недвижимости, носили статус "временные", дата постановки на кадастровый учет - 1 сентября 2009 года. Договор аренды не был зарегистрирован в установленном порядке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3" w:name="dst100245"/>
      <w:bookmarkEnd w:id="243"/>
      <w:r w:rsidRPr="004D63D8">
        <w:rPr>
          <w:rFonts w:ascii="Times New Roman" w:eastAsia="Times New Roman" w:hAnsi="Times New Roman" w:cs="Times New Roman"/>
          <w:sz w:val="24"/>
          <w:szCs w:val="24"/>
          <w:lang w:eastAsia="ru-RU"/>
        </w:rPr>
        <w:t>По истечении двухлетнего срока со дня постановки земельного участка на кадастровый учет орган кадастрового учета принял решение об аннулировании и исключении временных сведений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4" w:name="dst100246"/>
      <w:bookmarkEnd w:id="244"/>
      <w:r w:rsidRPr="004D63D8">
        <w:rPr>
          <w:rFonts w:ascii="Times New Roman" w:eastAsia="Times New Roman" w:hAnsi="Times New Roman" w:cs="Times New Roman"/>
          <w:sz w:val="24"/>
          <w:szCs w:val="24"/>
          <w:lang w:eastAsia="ru-RU"/>
        </w:rPr>
        <w:t>Общество, полагая, что наличие заключенного договора аренды исключает обязанность органа кадастрового учета аннулировать сведения государственного кадастра недвижимости о земельном участке, оспорило принятое органом кадастрового учета решение, как противоречащее гражданскому и земельному законодательству, нарушающее права и законные интересы общества в сфере экономической деятельности.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5" w:name="dst100247"/>
      <w:bookmarkEnd w:id="245"/>
      <w:r w:rsidRPr="004D63D8">
        <w:rPr>
          <w:rFonts w:ascii="Times New Roman" w:eastAsia="Times New Roman" w:hAnsi="Times New Roman" w:cs="Times New Roman"/>
          <w:sz w:val="24"/>
          <w:szCs w:val="24"/>
          <w:lang w:eastAsia="ru-RU"/>
        </w:rPr>
        <w:t>Орган кадастрового учета, в свою очередь, обосновал принятое решение о снятии участка с кадастрового учета и об аннулировании сведений из государственного кадастра недвижимости тем, что по истечении двухлетнего срока со дня постановки этого участка на кадастровый учет в Едином государственном реестре прав на недвижимое имущество и сделок с ним отсутствовала информация о зарегистрированных правах на него.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6" w:name="dst100248"/>
      <w:bookmarkEnd w:id="246"/>
      <w:r w:rsidRPr="004D63D8">
        <w:rPr>
          <w:rFonts w:ascii="Times New Roman" w:eastAsia="Times New Roman" w:hAnsi="Times New Roman" w:cs="Times New Roman"/>
          <w:sz w:val="24"/>
          <w:szCs w:val="24"/>
          <w:lang w:eastAsia="ru-RU"/>
        </w:rPr>
        <w:t xml:space="preserve">При рассмотрении дела арбитражный суд первой инстанции, руководствуясь </w:t>
      </w:r>
      <w:hyperlink r:id="rId165" w:anchor="dst100213" w:history="1">
        <w:r w:rsidRPr="004D63D8">
          <w:rPr>
            <w:rFonts w:ascii="Times New Roman" w:eastAsia="Times New Roman" w:hAnsi="Times New Roman" w:cs="Times New Roman"/>
            <w:color w:val="0000FF"/>
            <w:sz w:val="24"/>
            <w:szCs w:val="24"/>
            <w:u w:val="single"/>
            <w:lang w:eastAsia="ru-RU"/>
          </w:rPr>
          <w:t>статьями 25</w:t>
        </w:r>
      </w:hyperlink>
      <w:r w:rsidRPr="004D63D8">
        <w:rPr>
          <w:rFonts w:ascii="Times New Roman" w:eastAsia="Times New Roman" w:hAnsi="Times New Roman" w:cs="Times New Roman"/>
          <w:sz w:val="24"/>
          <w:szCs w:val="24"/>
          <w:lang w:eastAsia="ru-RU"/>
        </w:rPr>
        <w:t xml:space="preserve">, </w:t>
      </w:r>
      <w:hyperlink r:id="rId166" w:anchor="dst100217" w:history="1">
        <w:r w:rsidRPr="004D63D8">
          <w:rPr>
            <w:rFonts w:ascii="Times New Roman" w:eastAsia="Times New Roman" w:hAnsi="Times New Roman" w:cs="Times New Roman"/>
            <w:color w:val="0000FF"/>
            <w:sz w:val="24"/>
            <w:szCs w:val="24"/>
            <w:u w:val="single"/>
            <w:lang w:eastAsia="ru-RU"/>
          </w:rPr>
          <w:t>26</w:t>
        </w:r>
      </w:hyperlink>
      <w:r w:rsidRPr="004D63D8">
        <w:rPr>
          <w:rFonts w:ascii="Times New Roman" w:eastAsia="Times New Roman" w:hAnsi="Times New Roman" w:cs="Times New Roman"/>
          <w:sz w:val="24"/>
          <w:szCs w:val="24"/>
          <w:lang w:eastAsia="ru-RU"/>
        </w:rPr>
        <w:t xml:space="preserve"> ЗК РФ, признал незаконным аннулирование сведений о спорном участке из государственного кадастра недвижимости. Суд исходил из того, что договор аренды спорного земельного участка, заключенный обществом на срок более года, подлежит государственной регистрации, стороны договора имеют право обратиться за государственной регистрацией такого договора и закончить оформление арендных отношений, общество на основании договора аренды владеет и пользуется спорным земельным участком. Решение кадастровой палаты об аннулировании сведений об участке не соответствует требованиям </w:t>
      </w:r>
      <w:hyperlink r:id="rId167" w:history="1">
        <w:r w:rsidRPr="004D63D8">
          <w:rPr>
            <w:rFonts w:ascii="Times New Roman" w:eastAsia="Times New Roman" w:hAnsi="Times New Roman" w:cs="Times New Roman"/>
            <w:color w:val="0000FF"/>
            <w:sz w:val="24"/>
            <w:szCs w:val="24"/>
            <w:u w:val="single"/>
            <w:lang w:eastAsia="ru-RU"/>
          </w:rPr>
          <w:t>ЗК</w:t>
        </w:r>
      </w:hyperlink>
      <w:r w:rsidRPr="004D63D8">
        <w:rPr>
          <w:rFonts w:ascii="Times New Roman" w:eastAsia="Times New Roman" w:hAnsi="Times New Roman" w:cs="Times New Roman"/>
          <w:sz w:val="24"/>
          <w:szCs w:val="24"/>
          <w:lang w:eastAsia="ru-RU"/>
        </w:rPr>
        <w:t xml:space="preserve"> РФ и </w:t>
      </w:r>
      <w:hyperlink r:id="rId168"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7" w:name="dst100249"/>
      <w:bookmarkEnd w:id="247"/>
      <w:r w:rsidRPr="004D63D8">
        <w:rPr>
          <w:rFonts w:ascii="Times New Roman" w:eastAsia="Times New Roman" w:hAnsi="Times New Roman" w:cs="Times New Roman"/>
          <w:sz w:val="24"/>
          <w:szCs w:val="24"/>
          <w:lang w:eastAsia="ru-RU"/>
        </w:rPr>
        <w:t>Решение суда первой инстанции поддержано судом апелляционной инстанции.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8" w:name="dst100250"/>
      <w:bookmarkEnd w:id="248"/>
      <w:r w:rsidRPr="004D63D8">
        <w:rPr>
          <w:rFonts w:ascii="Times New Roman" w:eastAsia="Times New Roman" w:hAnsi="Times New Roman" w:cs="Times New Roman"/>
          <w:sz w:val="24"/>
          <w:szCs w:val="24"/>
          <w:lang w:eastAsia="ru-RU"/>
        </w:rPr>
        <w:t xml:space="preserve">Однако арбитражный суд округа отменил принятые судебные акты, указав на то, что наличие незарегистрированного договора аренды земельного участка не исключает применение положений </w:t>
      </w:r>
      <w:hyperlink r:id="rId169" w:anchor="dst3" w:history="1">
        <w:r w:rsidRPr="004D63D8">
          <w:rPr>
            <w:rFonts w:ascii="Times New Roman" w:eastAsia="Times New Roman" w:hAnsi="Times New Roman" w:cs="Times New Roman"/>
            <w:color w:val="0000FF"/>
            <w:sz w:val="24"/>
            <w:szCs w:val="24"/>
            <w:u w:val="single"/>
            <w:lang w:eastAsia="ru-RU"/>
          </w:rPr>
          <w:t>статей 24</w:t>
        </w:r>
      </w:hyperlink>
      <w:r w:rsidRPr="004D63D8">
        <w:rPr>
          <w:rFonts w:ascii="Times New Roman" w:eastAsia="Times New Roman" w:hAnsi="Times New Roman" w:cs="Times New Roman"/>
          <w:sz w:val="24"/>
          <w:szCs w:val="24"/>
          <w:lang w:eastAsia="ru-RU"/>
        </w:rPr>
        <w:t xml:space="preserve">, </w:t>
      </w:r>
      <w:hyperlink r:id="rId170" w:anchor="dst100209" w:history="1">
        <w:r w:rsidRPr="004D63D8">
          <w:rPr>
            <w:rFonts w:ascii="Times New Roman" w:eastAsia="Times New Roman" w:hAnsi="Times New Roman" w:cs="Times New Roman"/>
            <w:color w:val="0000FF"/>
            <w:sz w:val="24"/>
            <w:szCs w:val="24"/>
            <w:u w:val="single"/>
            <w:lang w:eastAsia="ru-RU"/>
          </w:rPr>
          <w:t>25</w:t>
        </w:r>
      </w:hyperlink>
      <w:r w:rsidRPr="004D63D8">
        <w:rPr>
          <w:rFonts w:ascii="Times New Roman" w:eastAsia="Times New Roman" w:hAnsi="Times New Roman" w:cs="Times New Roman"/>
          <w:sz w:val="24"/>
          <w:szCs w:val="24"/>
          <w:lang w:eastAsia="ru-RU"/>
        </w:rPr>
        <w:t xml:space="preserve"> Закона о кадастре, а также </w:t>
      </w:r>
      <w:hyperlink r:id="rId171" w:anchor="dst100008" w:history="1">
        <w:r w:rsidRPr="004D63D8">
          <w:rPr>
            <w:rFonts w:ascii="Times New Roman" w:eastAsia="Times New Roman" w:hAnsi="Times New Roman" w:cs="Times New Roman"/>
            <w:color w:val="0000FF"/>
            <w:sz w:val="24"/>
            <w:szCs w:val="24"/>
            <w:u w:val="single"/>
            <w:lang w:eastAsia="ru-RU"/>
          </w:rPr>
          <w:t>Порядка</w:t>
        </w:r>
      </w:hyperlink>
      <w:r w:rsidRPr="004D63D8">
        <w:rPr>
          <w:rFonts w:ascii="Times New Roman" w:eastAsia="Times New Roman" w:hAnsi="Times New Roman" w:cs="Times New Roman"/>
          <w:sz w:val="24"/>
          <w:szCs w:val="24"/>
          <w:lang w:eastAsia="ru-RU"/>
        </w:rPr>
        <w:t xml:space="preserve"> ведения государственного кадастра недвижимости, утвержденного приказом Минэкономразвития России от 4 февраля 2010 года N 42, устанавливающих обязанность органа кадастрового </w:t>
      </w:r>
      <w:r w:rsidRPr="004D63D8">
        <w:rPr>
          <w:rFonts w:ascii="Times New Roman" w:eastAsia="Times New Roman" w:hAnsi="Times New Roman" w:cs="Times New Roman"/>
          <w:sz w:val="24"/>
          <w:szCs w:val="24"/>
          <w:lang w:eastAsia="ru-RU"/>
        </w:rPr>
        <w:lastRenderedPageBreak/>
        <w:t>учета по аннулированию и исключению из государственного кадастра недвижимости сведений относительно земельного участка, носящих временный характер, по истечении срока их действия. Такое аннулирование временных сведений обусловлено установлением факта отсутствия государственной регистрации прав на такой земельный участок или договора аренды. Данные нормы закона не содержат каких-либо исключений и оговорок в их применении.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49" w:name="dst100251"/>
      <w:bookmarkEnd w:id="249"/>
      <w:r w:rsidRPr="004D63D8">
        <w:rPr>
          <w:rFonts w:ascii="Times New Roman" w:eastAsia="Times New Roman" w:hAnsi="Times New Roman" w:cs="Times New Roman"/>
          <w:sz w:val="24"/>
          <w:szCs w:val="24"/>
          <w:lang w:eastAsia="ru-RU"/>
        </w:rPr>
        <w:t xml:space="preserve">Суд также указал, что исключение временных сведений о земельном участке из государственного кадастра недвижимости не влечет прекращения договора аренды и не ущемляет право общества использовать земельный участок, в отношении которого сторонами заключен договор, что подтверждается разъяснениями, сформулированными в </w:t>
      </w:r>
      <w:hyperlink r:id="rId172" w:anchor="dst100069" w:history="1">
        <w:r w:rsidRPr="004D63D8">
          <w:rPr>
            <w:rFonts w:ascii="Times New Roman" w:eastAsia="Times New Roman" w:hAnsi="Times New Roman" w:cs="Times New Roman"/>
            <w:color w:val="0000FF"/>
            <w:sz w:val="24"/>
            <w:szCs w:val="24"/>
            <w:u w:val="single"/>
            <w:lang w:eastAsia="ru-RU"/>
          </w:rPr>
          <w:t>пункте 15</w:t>
        </w:r>
      </w:hyperlink>
      <w:r w:rsidRPr="004D63D8">
        <w:rPr>
          <w:rFonts w:ascii="Times New Roman" w:eastAsia="Times New Roman" w:hAnsi="Times New Roman" w:cs="Times New Roman"/>
          <w:sz w:val="24"/>
          <w:szCs w:val="24"/>
          <w:lang w:eastAsia="ru-RU"/>
        </w:rPr>
        <w:t xml:space="preserve"> постановления Пленума Высшего Арбитражного Суда Российской Федерации от 17 ноября 2011 года N 73 "Об отдельных вопросах практики применения правил Гражданского кодекса Российской Федерации о договоре аренды".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0" w:name="dst100252"/>
      <w:bookmarkEnd w:id="250"/>
      <w:r w:rsidRPr="004D63D8">
        <w:rPr>
          <w:rFonts w:ascii="Times New Roman" w:eastAsia="Times New Roman" w:hAnsi="Times New Roman" w:cs="Times New Roman"/>
          <w:sz w:val="24"/>
          <w:szCs w:val="24"/>
          <w:lang w:eastAsia="ru-RU"/>
        </w:rPr>
        <w:t>Кроме того, стороны не представили доказательств, свидетельствующих о наличии препятствий, не позволяющих зарегистрировать договор аренды земельного участка в течение срока нахождения сведений об участке в государственном кадастре недвижимости.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1" w:name="dst100253"/>
      <w:bookmarkEnd w:id="251"/>
      <w:r w:rsidRPr="004D63D8">
        <w:rPr>
          <w:rFonts w:ascii="Times New Roman" w:eastAsia="Times New Roman" w:hAnsi="Times New Roman" w:cs="Times New Roman"/>
          <w:sz w:val="24"/>
          <w:szCs w:val="24"/>
          <w:lang w:eastAsia="ru-RU"/>
        </w:rPr>
        <w:t xml:space="preserve">24. При постановке на учет земельного участка, образованного из земель, право собственности на которые не разграничено, сведения о таком земельном участке также носят временный характер и к ним применяются правила </w:t>
      </w:r>
      <w:hyperlink r:id="rId173" w:anchor="dst346" w:history="1">
        <w:r w:rsidRPr="004D63D8">
          <w:rPr>
            <w:rFonts w:ascii="Times New Roman" w:eastAsia="Times New Roman" w:hAnsi="Times New Roman" w:cs="Times New Roman"/>
            <w:color w:val="0000FF"/>
            <w:sz w:val="24"/>
            <w:szCs w:val="24"/>
            <w:u w:val="single"/>
            <w:lang w:eastAsia="ru-RU"/>
          </w:rPr>
          <w:t>части 4 статьи 24</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2" w:name="dst100254"/>
      <w:bookmarkEnd w:id="252"/>
      <w:r w:rsidRPr="004D63D8">
        <w:rPr>
          <w:rFonts w:ascii="Times New Roman" w:eastAsia="Times New Roman" w:hAnsi="Times New Roman" w:cs="Times New Roman"/>
          <w:sz w:val="24"/>
          <w:szCs w:val="24"/>
          <w:lang w:eastAsia="ru-RU"/>
        </w:rPr>
        <w:t>Управление земельных ресурсов обратилось в арбитражный суд с заявлением о признании незаконным решения органа кадастрового учета об исключении из государственного кадастра недвижимости сведений в отношении земельного участка и об обязании восстановить положение, существовавшее до нарушения права, в виде постановки на кадастровый учет данного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3" w:name="dst100255"/>
      <w:bookmarkEnd w:id="253"/>
      <w:r w:rsidRPr="004D63D8">
        <w:rPr>
          <w:rFonts w:ascii="Times New Roman" w:eastAsia="Times New Roman" w:hAnsi="Times New Roman" w:cs="Times New Roman"/>
          <w:sz w:val="24"/>
          <w:szCs w:val="24"/>
          <w:lang w:eastAsia="ru-RU"/>
        </w:rPr>
        <w:t xml:space="preserve">При этом управление ссылалось на то, что спорный земельный участок относится к землям, государственная собственность на которые не разграничена, распоряжение таким земельным участком может осуществляться без государственной регистрации права собственности на них, управление предполагает предоставить этот участок в аренду, применение в данной ситуации </w:t>
      </w:r>
      <w:hyperlink r:id="rId174"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 влечет нарушение прав органов, уполномоченных распоряжаться земельными участками, государственная собственность на которые не разграничена.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4" w:name="dst100256"/>
      <w:bookmarkEnd w:id="254"/>
      <w:r w:rsidRPr="004D63D8">
        <w:rPr>
          <w:rFonts w:ascii="Times New Roman" w:eastAsia="Times New Roman" w:hAnsi="Times New Roman" w:cs="Times New Roman"/>
          <w:sz w:val="24"/>
          <w:szCs w:val="24"/>
          <w:lang w:eastAsia="ru-RU"/>
        </w:rPr>
        <w:t xml:space="preserve">Суды оставили заявление управления без удовлетворения, руководствуясь положениями </w:t>
      </w:r>
      <w:hyperlink r:id="rId175" w:anchor="dst346" w:history="1">
        <w:r w:rsidRPr="004D63D8">
          <w:rPr>
            <w:rFonts w:ascii="Times New Roman" w:eastAsia="Times New Roman" w:hAnsi="Times New Roman" w:cs="Times New Roman"/>
            <w:color w:val="0000FF"/>
            <w:sz w:val="24"/>
            <w:szCs w:val="24"/>
            <w:u w:val="single"/>
            <w:lang w:eastAsia="ru-RU"/>
          </w:rPr>
          <w:t>части 4 статьи 24</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5" w:name="dst100257"/>
      <w:bookmarkEnd w:id="255"/>
      <w:r w:rsidRPr="004D63D8">
        <w:rPr>
          <w:rFonts w:ascii="Times New Roman" w:eastAsia="Times New Roman" w:hAnsi="Times New Roman" w:cs="Times New Roman"/>
          <w:sz w:val="24"/>
          <w:szCs w:val="24"/>
          <w:lang w:eastAsia="ru-RU"/>
        </w:rPr>
        <w:t xml:space="preserve">Установив, что ни право собственности, ни договор аренды не были зарегистрированы в течение всего срока действия временных сведений, на земельном участке отсутствуют объекты недвижимости и не имеется законных правопритязаний на спорный участок, суды пришли к выводу о правомерности действий органа кадастрового учета, отклонив ссылку управления на положения </w:t>
      </w:r>
      <w:hyperlink r:id="rId176" w:anchor="dst10" w:history="1">
        <w:r w:rsidRPr="004D63D8">
          <w:rPr>
            <w:rFonts w:ascii="Times New Roman" w:eastAsia="Times New Roman" w:hAnsi="Times New Roman" w:cs="Times New Roman"/>
            <w:color w:val="0000FF"/>
            <w:sz w:val="24"/>
            <w:szCs w:val="24"/>
            <w:u w:val="single"/>
            <w:lang w:eastAsia="ru-RU"/>
          </w:rPr>
          <w:t>статьи 3.1</w:t>
        </w:r>
      </w:hyperlink>
      <w:r w:rsidRPr="004D63D8">
        <w:rPr>
          <w:rFonts w:ascii="Times New Roman" w:eastAsia="Times New Roman" w:hAnsi="Times New Roman" w:cs="Times New Roman"/>
          <w:sz w:val="24"/>
          <w:szCs w:val="24"/>
          <w:lang w:eastAsia="ru-RU"/>
        </w:rPr>
        <w:t xml:space="preserve"> Закона N 137-ФЗ.</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6" w:name="dst100258"/>
      <w:bookmarkEnd w:id="256"/>
      <w:r w:rsidRPr="004D63D8">
        <w:rPr>
          <w:rFonts w:ascii="Times New Roman" w:eastAsia="Times New Roman" w:hAnsi="Times New Roman" w:cs="Times New Roman"/>
          <w:sz w:val="24"/>
          <w:szCs w:val="24"/>
          <w:lang w:eastAsia="ru-RU"/>
        </w:rPr>
        <w:t xml:space="preserve">При этом суды указали, что отсутствие необходимости государственной регистрации права собственности на земельный участок, относящийся к землям, государственная собственность на которые не разграничена, для целей распоряжения им, а также совершение с этим участком сделки, не подлежащей государственной регистрации, не означают, что на такой земельный участок не распространяются требования о порядке осуществления государственного кадастрового учета земельных участков, предусмотренные </w:t>
      </w:r>
      <w:hyperlink r:id="rId177" w:anchor="dst3" w:history="1">
        <w:r w:rsidRPr="004D63D8">
          <w:rPr>
            <w:rFonts w:ascii="Times New Roman" w:eastAsia="Times New Roman" w:hAnsi="Times New Roman" w:cs="Times New Roman"/>
            <w:color w:val="0000FF"/>
            <w:sz w:val="24"/>
            <w:szCs w:val="24"/>
            <w:u w:val="single"/>
            <w:lang w:eastAsia="ru-RU"/>
          </w:rPr>
          <w:t>статьей 24</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7" w:name="dst100259"/>
      <w:bookmarkEnd w:id="257"/>
      <w:r w:rsidRPr="004D63D8">
        <w:rPr>
          <w:rFonts w:ascii="Times New Roman" w:eastAsia="Times New Roman" w:hAnsi="Times New Roman" w:cs="Times New Roman"/>
          <w:sz w:val="24"/>
          <w:szCs w:val="24"/>
          <w:lang w:eastAsia="ru-RU"/>
        </w:rPr>
        <w:t xml:space="preserve">Следует обратить внимание, что </w:t>
      </w:r>
      <w:hyperlink r:id="rId178" w:history="1">
        <w:r w:rsidRPr="004D63D8">
          <w:rPr>
            <w:rFonts w:ascii="Times New Roman" w:eastAsia="Times New Roman" w:hAnsi="Times New Roman" w:cs="Times New Roman"/>
            <w:color w:val="0000FF"/>
            <w:sz w:val="24"/>
            <w:szCs w:val="24"/>
            <w:u w:val="single"/>
            <w:lang w:eastAsia="ru-RU"/>
          </w:rPr>
          <w:t>Закон</w:t>
        </w:r>
      </w:hyperlink>
      <w:r w:rsidRPr="004D63D8">
        <w:rPr>
          <w:rFonts w:ascii="Times New Roman" w:eastAsia="Times New Roman" w:hAnsi="Times New Roman" w:cs="Times New Roman"/>
          <w:sz w:val="24"/>
          <w:szCs w:val="24"/>
          <w:lang w:eastAsia="ru-RU"/>
        </w:rPr>
        <w:t xml:space="preserve"> о регистрации, устанавливая особенности осуществления государственного кадастрового учета и государственной регистрации прав при образовании объекта недвижимости, предусматривает, что, если в течение пяти лет со дня государственного кадастрового учета земельного участка, образуемого из земель или </w:t>
      </w:r>
      <w:r w:rsidRPr="004D63D8">
        <w:rPr>
          <w:rFonts w:ascii="Times New Roman" w:eastAsia="Times New Roman" w:hAnsi="Times New Roman" w:cs="Times New Roman"/>
          <w:sz w:val="24"/>
          <w:szCs w:val="24"/>
          <w:lang w:eastAsia="ru-RU"/>
        </w:rPr>
        <w:lastRenderedPageBreak/>
        <w:t>земельного участка, государственная собственность на которые не разграничена,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w:t>
      </w:r>
      <w:hyperlink r:id="rId179" w:anchor="dst100633" w:history="1">
        <w:r w:rsidRPr="004D63D8">
          <w:rPr>
            <w:rFonts w:ascii="Times New Roman" w:eastAsia="Times New Roman" w:hAnsi="Times New Roman" w:cs="Times New Roman"/>
            <w:color w:val="0000FF"/>
            <w:sz w:val="24"/>
            <w:szCs w:val="24"/>
            <w:u w:val="single"/>
            <w:lang w:eastAsia="ru-RU"/>
          </w:rPr>
          <w:t>пункт 15 статьи 41</w:t>
        </w:r>
      </w:hyperlink>
      <w:r w:rsidRPr="004D63D8">
        <w:rPr>
          <w:rFonts w:ascii="Times New Roman" w:eastAsia="Times New Roman" w:hAnsi="Times New Roman" w:cs="Times New Roman"/>
          <w:sz w:val="24"/>
          <w:szCs w:val="24"/>
          <w:lang w:eastAsia="ru-RU"/>
        </w:rPr>
        <w:t xml:space="preserve"> Закона о регистрации).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8" w:name="dst100260"/>
      <w:bookmarkEnd w:id="258"/>
      <w:r w:rsidRPr="004D63D8">
        <w:rPr>
          <w:rFonts w:ascii="Times New Roman" w:eastAsia="Times New Roman" w:hAnsi="Times New Roman" w:cs="Times New Roman"/>
          <w:sz w:val="24"/>
          <w:szCs w:val="24"/>
          <w:lang w:eastAsia="ru-RU"/>
        </w:rPr>
        <w:t xml:space="preserve">25. Сведения о ранее учтенных земельных участках не носят временного характера, к ним не применяются положения </w:t>
      </w:r>
      <w:hyperlink r:id="rId180" w:anchor="dst346" w:history="1">
        <w:r w:rsidRPr="004D63D8">
          <w:rPr>
            <w:rFonts w:ascii="Times New Roman" w:eastAsia="Times New Roman" w:hAnsi="Times New Roman" w:cs="Times New Roman"/>
            <w:color w:val="0000FF"/>
            <w:sz w:val="24"/>
            <w:szCs w:val="24"/>
            <w:u w:val="single"/>
            <w:lang w:eastAsia="ru-RU"/>
          </w:rPr>
          <w:t>части 4 статьи 24</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59" w:name="dst100261"/>
      <w:bookmarkEnd w:id="259"/>
      <w:r w:rsidRPr="004D63D8">
        <w:rPr>
          <w:rFonts w:ascii="Times New Roman" w:eastAsia="Times New Roman" w:hAnsi="Times New Roman" w:cs="Times New Roman"/>
          <w:sz w:val="24"/>
          <w:szCs w:val="24"/>
          <w:lang w:eastAsia="ru-RU"/>
        </w:rPr>
        <w:t xml:space="preserve">Общество обратилось в арбитражный суд с заявлением о признании незаконными действий органа кадастрового учета, выразившихся в снятии с государственного учета земельного участка. При этом общество указывало на то, что земельный участок является ранее учтенным, принадлежит обществу на праве постоянного (бессрочного) пользования, которое возникло до момента вступления в силу </w:t>
      </w:r>
      <w:hyperlink r:id="rId181"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N 122-ФЗ, является юридически действительным при отсутствии государственной регистрации, которая осуществляется по желанию правообладателя (</w:t>
      </w:r>
      <w:hyperlink r:id="rId182" w:anchor="dst100033" w:history="1">
        <w:r w:rsidRPr="004D63D8">
          <w:rPr>
            <w:rFonts w:ascii="Times New Roman" w:eastAsia="Times New Roman" w:hAnsi="Times New Roman" w:cs="Times New Roman"/>
            <w:color w:val="0000FF"/>
            <w:sz w:val="24"/>
            <w:szCs w:val="24"/>
            <w:u w:val="single"/>
            <w:lang w:eastAsia="ru-RU"/>
          </w:rPr>
          <w:t>часть 1 статьи 6</w:t>
        </w:r>
      </w:hyperlink>
      <w:r w:rsidRPr="004D63D8">
        <w:rPr>
          <w:rFonts w:ascii="Times New Roman" w:eastAsia="Times New Roman" w:hAnsi="Times New Roman" w:cs="Times New Roman"/>
          <w:sz w:val="24"/>
          <w:szCs w:val="24"/>
          <w:lang w:eastAsia="ru-RU"/>
        </w:rPr>
        <w:t xml:space="preserve"> Закона N 122-ФЗ).</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0" w:name="dst100262"/>
      <w:bookmarkEnd w:id="260"/>
      <w:r w:rsidRPr="004D63D8">
        <w:rPr>
          <w:rFonts w:ascii="Times New Roman" w:eastAsia="Times New Roman" w:hAnsi="Times New Roman" w:cs="Times New Roman"/>
          <w:sz w:val="24"/>
          <w:szCs w:val="24"/>
          <w:lang w:eastAsia="ru-RU"/>
        </w:rPr>
        <w:t>Орган кадастрового учета полагал, что сведения о спорном земельном участке носили временный характер, сведения о регистрации права на этот земельный участок отсутствовали в Едином государственном реестре прав на недвижимое имущество и сделок с ним, в связи с чем принял решение об аннулировании и исключении сведений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1" w:name="dst100263"/>
      <w:bookmarkEnd w:id="261"/>
      <w:r w:rsidRPr="004D63D8">
        <w:rPr>
          <w:rFonts w:ascii="Times New Roman" w:eastAsia="Times New Roman" w:hAnsi="Times New Roman" w:cs="Times New Roman"/>
          <w:sz w:val="24"/>
          <w:szCs w:val="24"/>
          <w:lang w:eastAsia="ru-RU"/>
        </w:rPr>
        <w:t>Рассматривая заявление, суды установили, что спорный участок был предоставлен обществу на праве постоянного (бессрочного) пользования 1 июля 1995 года, информация о земельном участке содержится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2" w:name="dst100264"/>
      <w:bookmarkEnd w:id="262"/>
      <w:r w:rsidRPr="004D63D8">
        <w:rPr>
          <w:rFonts w:ascii="Times New Roman" w:eastAsia="Times New Roman" w:hAnsi="Times New Roman" w:cs="Times New Roman"/>
          <w:sz w:val="24"/>
          <w:szCs w:val="24"/>
          <w:lang w:eastAsia="ru-RU"/>
        </w:rPr>
        <w:t xml:space="preserve">Суд первой инстанции посчитал, что, поскольку общество не зарегистрировало право на земельный участок, в силу </w:t>
      </w:r>
      <w:hyperlink r:id="rId183" w:anchor="dst346" w:history="1">
        <w:r w:rsidRPr="004D63D8">
          <w:rPr>
            <w:rFonts w:ascii="Times New Roman" w:eastAsia="Times New Roman" w:hAnsi="Times New Roman" w:cs="Times New Roman"/>
            <w:color w:val="0000FF"/>
            <w:sz w:val="24"/>
            <w:szCs w:val="24"/>
            <w:u w:val="single"/>
            <w:lang w:eastAsia="ru-RU"/>
          </w:rPr>
          <w:t>пункта 4 статьи 24</w:t>
        </w:r>
      </w:hyperlink>
      <w:r w:rsidRPr="004D63D8">
        <w:rPr>
          <w:rFonts w:ascii="Times New Roman" w:eastAsia="Times New Roman" w:hAnsi="Times New Roman" w:cs="Times New Roman"/>
          <w:sz w:val="24"/>
          <w:szCs w:val="24"/>
          <w:lang w:eastAsia="ru-RU"/>
        </w:rPr>
        <w:t xml:space="preserve"> Закона о кадастре оснований для удовлетворения заявления не имеется.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3" w:name="dst100265"/>
      <w:bookmarkEnd w:id="263"/>
      <w:r w:rsidRPr="004D63D8">
        <w:rPr>
          <w:rFonts w:ascii="Times New Roman" w:eastAsia="Times New Roman" w:hAnsi="Times New Roman" w:cs="Times New Roman"/>
          <w:sz w:val="24"/>
          <w:szCs w:val="24"/>
          <w:lang w:eastAsia="ru-RU"/>
        </w:rPr>
        <w:t>Постановлением суда апелляционной инстанции решение отменено, заявление общества удовлетворено. Арбитражный суд округа поддержал суд апелляционной инстанции.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4" w:name="dst100266"/>
      <w:bookmarkEnd w:id="264"/>
      <w:r w:rsidRPr="004D63D8">
        <w:rPr>
          <w:rFonts w:ascii="Times New Roman" w:eastAsia="Times New Roman" w:hAnsi="Times New Roman" w:cs="Times New Roman"/>
          <w:sz w:val="24"/>
          <w:szCs w:val="24"/>
          <w:lang w:eastAsia="ru-RU"/>
        </w:rPr>
        <w:t>При этом суды указали следующее.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5" w:name="dst100267"/>
      <w:bookmarkEnd w:id="265"/>
      <w:r w:rsidRPr="004D63D8">
        <w:rPr>
          <w:rFonts w:ascii="Times New Roman" w:eastAsia="Times New Roman" w:hAnsi="Times New Roman" w:cs="Times New Roman"/>
          <w:sz w:val="24"/>
          <w:szCs w:val="24"/>
          <w:lang w:eastAsia="ru-RU"/>
        </w:rPr>
        <w:t xml:space="preserve">Согласно </w:t>
      </w:r>
      <w:hyperlink r:id="rId184" w:anchor="dst121" w:history="1">
        <w:r w:rsidRPr="004D63D8">
          <w:rPr>
            <w:rFonts w:ascii="Times New Roman" w:eastAsia="Times New Roman" w:hAnsi="Times New Roman" w:cs="Times New Roman"/>
            <w:color w:val="0000FF"/>
            <w:sz w:val="24"/>
            <w:szCs w:val="24"/>
            <w:u w:val="single"/>
            <w:lang w:eastAsia="ru-RU"/>
          </w:rPr>
          <w:t>части 1 статьи 45</w:t>
        </w:r>
      </w:hyperlink>
      <w:r w:rsidRPr="004D63D8">
        <w:rPr>
          <w:rFonts w:ascii="Times New Roman" w:eastAsia="Times New Roman" w:hAnsi="Times New Roman" w:cs="Times New Roman"/>
          <w:sz w:val="24"/>
          <w:szCs w:val="24"/>
          <w:lang w:eastAsia="ru-RU"/>
        </w:rPr>
        <w:t xml:space="preserve"> Закона о кадастре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w:t>
      </w:r>
      <w:hyperlink r:id="rId185"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 или в переходный период его применения, признается юридически действительным, и такие объекты считаются объектами недвижимости, учтенными в соответствии с </w:t>
      </w:r>
      <w:hyperlink r:id="rId186"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187"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государственной регистрации прав на недвижимое имущество и сделок с ним", также считаются ранее учтенными объектами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6" w:name="dst100268"/>
      <w:bookmarkEnd w:id="266"/>
      <w:r w:rsidRPr="004D63D8">
        <w:rPr>
          <w:rFonts w:ascii="Times New Roman" w:eastAsia="Times New Roman" w:hAnsi="Times New Roman" w:cs="Times New Roman"/>
          <w:sz w:val="24"/>
          <w:szCs w:val="24"/>
          <w:lang w:eastAsia="ru-RU"/>
        </w:rPr>
        <w:lastRenderedPageBreak/>
        <w:t xml:space="preserve">Поскольку ранее учтенные объекты недвижимости считаются объектами недвижимости, учтенными в соответствии с </w:t>
      </w:r>
      <w:hyperlink r:id="rId188"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сведения о ранее учтенных объектах недвижимости включаются в соответствующие разделы государственного кадастра недвижимости и не носят временного характера. Положения </w:t>
      </w:r>
      <w:hyperlink r:id="rId189" w:anchor="dst346" w:history="1">
        <w:r w:rsidRPr="004D63D8">
          <w:rPr>
            <w:rFonts w:ascii="Times New Roman" w:eastAsia="Times New Roman" w:hAnsi="Times New Roman" w:cs="Times New Roman"/>
            <w:color w:val="0000FF"/>
            <w:sz w:val="24"/>
            <w:szCs w:val="24"/>
            <w:u w:val="single"/>
            <w:lang w:eastAsia="ru-RU"/>
          </w:rPr>
          <w:t>пункта 4 статьи 24</w:t>
        </w:r>
      </w:hyperlink>
      <w:r w:rsidRPr="004D63D8">
        <w:rPr>
          <w:rFonts w:ascii="Times New Roman" w:eastAsia="Times New Roman" w:hAnsi="Times New Roman" w:cs="Times New Roman"/>
          <w:sz w:val="24"/>
          <w:szCs w:val="24"/>
          <w:lang w:eastAsia="ru-RU"/>
        </w:rPr>
        <w:t xml:space="preserve"> Закона о кадастре на них не распространяются.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7" w:name="dst100269"/>
      <w:bookmarkEnd w:id="267"/>
      <w:r w:rsidRPr="004D63D8">
        <w:rPr>
          <w:rFonts w:ascii="Times New Roman" w:eastAsia="Times New Roman" w:hAnsi="Times New Roman" w:cs="Times New Roman"/>
          <w:sz w:val="24"/>
          <w:szCs w:val="24"/>
          <w:lang w:eastAsia="ru-RU"/>
        </w:rPr>
        <w:t xml:space="preserve">Кроме того, </w:t>
      </w:r>
      <w:hyperlink r:id="rId190" w:anchor="dst346" w:history="1">
        <w:r w:rsidRPr="004D63D8">
          <w:rPr>
            <w:rFonts w:ascii="Times New Roman" w:eastAsia="Times New Roman" w:hAnsi="Times New Roman" w:cs="Times New Roman"/>
            <w:color w:val="0000FF"/>
            <w:sz w:val="24"/>
            <w:szCs w:val="24"/>
            <w:u w:val="single"/>
            <w:lang w:eastAsia="ru-RU"/>
          </w:rPr>
          <w:t>часть 4 статьи 24</w:t>
        </w:r>
      </w:hyperlink>
      <w:r w:rsidRPr="004D63D8">
        <w:rPr>
          <w:rFonts w:ascii="Times New Roman" w:eastAsia="Times New Roman" w:hAnsi="Times New Roman" w:cs="Times New Roman"/>
          <w:sz w:val="24"/>
          <w:szCs w:val="24"/>
          <w:lang w:eastAsia="ru-RU"/>
        </w:rPr>
        <w:t xml:space="preserve"> Закона о кадастре содержит исключение из правила о временных сведениях в отношении объектов недвижимости, право собственности на которые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8" w:name="dst100270"/>
      <w:bookmarkEnd w:id="268"/>
      <w:r w:rsidRPr="004D63D8">
        <w:rPr>
          <w:rFonts w:ascii="Times New Roman" w:eastAsia="Times New Roman" w:hAnsi="Times New Roman" w:cs="Times New Roman"/>
          <w:sz w:val="24"/>
          <w:szCs w:val="24"/>
          <w:lang w:eastAsia="ru-RU"/>
        </w:rPr>
        <w:t>26. Суд может признать незаконным аннулирование и исключение временных сведений из государственного кадастра недвижимости по заявлению органа государственной власти или местного самоуправления, если будет установлено, что такое исключение сведений осуществлено с целью воспрепятствовать третьему лицу в оформлении права на земельный участок.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69" w:name="dst100271"/>
      <w:bookmarkEnd w:id="269"/>
      <w:r w:rsidRPr="004D63D8">
        <w:rPr>
          <w:rFonts w:ascii="Times New Roman" w:eastAsia="Times New Roman" w:hAnsi="Times New Roman" w:cs="Times New Roman"/>
          <w:sz w:val="24"/>
          <w:szCs w:val="24"/>
          <w:lang w:eastAsia="ru-RU"/>
        </w:rPr>
        <w:t>Администрацией утвержден акт выбора земельного участка для строительства обществом административно-складского комплекса и принято решение о предварительном согласовании места размещения объекта. Однако в заключении договора аренды земельного участка администрация обществу отказала. Данный отказ был признан судом незаконным.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0" w:name="dst100272"/>
      <w:bookmarkEnd w:id="270"/>
      <w:r w:rsidRPr="004D63D8">
        <w:rPr>
          <w:rFonts w:ascii="Times New Roman" w:eastAsia="Times New Roman" w:hAnsi="Times New Roman" w:cs="Times New Roman"/>
          <w:sz w:val="24"/>
          <w:szCs w:val="24"/>
          <w:lang w:eastAsia="ru-RU"/>
        </w:rPr>
        <w:t xml:space="preserve">При этом администрация обратилась с заявлением о снятии с кадастрового учета спорного земельного участка, сославшись на временный характер сведений об объекте и положения </w:t>
      </w:r>
      <w:hyperlink r:id="rId191" w:anchor="dst72" w:history="1">
        <w:r w:rsidRPr="004D63D8">
          <w:rPr>
            <w:rFonts w:ascii="Times New Roman" w:eastAsia="Times New Roman" w:hAnsi="Times New Roman" w:cs="Times New Roman"/>
            <w:color w:val="0000FF"/>
            <w:sz w:val="24"/>
            <w:szCs w:val="24"/>
            <w:u w:val="single"/>
            <w:lang w:eastAsia="ru-RU"/>
          </w:rPr>
          <w:t>части 5 статьи 24</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1" w:name="dst100273"/>
      <w:bookmarkEnd w:id="271"/>
      <w:r w:rsidRPr="004D63D8">
        <w:rPr>
          <w:rFonts w:ascii="Times New Roman" w:eastAsia="Times New Roman" w:hAnsi="Times New Roman" w:cs="Times New Roman"/>
          <w:sz w:val="24"/>
          <w:szCs w:val="24"/>
          <w:lang w:eastAsia="ru-RU"/>
        </w:rPr>
        <w:t>Орган кадастрового учета исключил сведения о земельном участке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2" w:name="dst100274"/>
      <w:bookmarkEnd w:id="272"/>
      <w:r w:rsidRPr="004D63D8">
        <w:rPr>
          <w:rFonts w:ascii="Times New Roman" w:eastAsia="Times New Roman" w:hAnsi="Times New Roman" w:cs="Times New Roman"/>
          <w:sz w:val="24"/>
          <w:szCs w:val="24"/>
          <w:lang w:eastAsia="ru-RU"/>
        </w:rPr>
        <w:t>Общество обратилось в арбитражный суд с заявлением о признании незаконными решения органа кадастрового учета о снятии земельного участка с кадастрового учета и действий по аннулированию и исключению этих сведений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3" w:name="dst100275"/>
      <w:bookmarkEnd w:id="273"/>
      <w:r w:rsidRPr="004D63D8">
        <w:rPr>
          <w:rFonts w:ascii="Times New Roman" w:eastAsia="Times New Roman" w:hAnsi="Times New Roman" w:cs="Times New Roman"/>
          <w:sz w:val="24"/>
          <w:szCs w:val="24"/>
          <w:lang w:eastAsia="ru-RU"/>
        </w:rPr>
        <w:t xml:space="preserve">Суд первой инстанции, позицию которого поддержал суд апелляционной инстанции, в удовлетворении заявления отказал, указав на то, что в силу </w:t>
      </w:r>
      <w:hyperlink r:id="rId192" w:anchor="dst72" w:history="1">
        <w:r w:rsidRPr="004D63D8">
          <w:rPr>
            <w:rFonts w:ascii="Times New Roman" w:eastAsia="Times New Roman" w:hAnsi="Times New Roman" w:cs="Times New Roman"/>
            <w:color w:val="0000FF"/>
            <w:sz w:val="24"/>
            <w:szCs w:val="24"/>
            <w:u w:val="single"/>
            <w:lang w:eastAsia="ru-RU"/>
          </w:rPr>
          <w:t>части 5 статьи 24</w:t>
        </w:r>
      </w:hyperlink>
      <w:r w:rsidRPr="004D63D8">
        <w:rPr>
          <w:rFonts w:ascii="Times New Roman" w:eastAsia="Times New Roman" w:hAnsi="Times New Roman" w:cs="Times New Roman"/>
          <w:sz w:val="24"/>
          <w:szCs w:val="24"/>
          <w:lang w:eastAsia="ru-RU"/>
        </w:rPr>
        <w:t xml:space="preserve"> Закона о кадастре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сведения о таком объекте недвижимости могут быть аннулированы и исключены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4" w:name="dst100276"/>
      <w:bookmarkEnd w:id="274"/>
      <w:r w:rsidRPr="004D63D8">
        <w:rPr>
          <w:rFonts w:ascii="Times New Roman" w:eastAsia="Times New Roman" w:hAnsi="Times New Roman" w:cs="Times New Roman"/>
          <w:sz w:val="24"/>
          <w:szCs w:val="24"/>
          <w:lang w:eastAsia="ru-RU"/>
        </w:rPr>
        <w:t>Установив, что в отношении спорного участка ни право, ни договор аренды не зарегистрированы, суды посчитали, что администрация была вправе обратиться с заявлением об аннулировании и исключении временных сведений о земельном участке из государственного кадастра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5" w:name="dst100277"/>
      <w:bookmarkEnd w:id="275"/>
      <w:r w:rsidRPr="004D63D8">
        <w:rPr>
          <w:rFonts w:ascii="Times New Roman" w:eastAsia="Times New Roman" w:hAnsi="Times New Roman" w:cs="Times New Roman"/>
          <w:sz w:val="24"/>
          <w:szCs w:val="24"/>
          <w:lang w:eastAsia="ru-RU"/>
        </w:rPr>
        <w:t xml:space="preserve">Арбитражный суд округа судебные акты отменил, заявление удовлетворил, указав на то, что обществом представлены в материалы дела доказательства, подтверждающие его право на получение спорного земельного участка в аренду. Суд счел, что администрация не обосновала необходимость аннулирования и исключения временных сведений из государственного кадастра недвижимости до истечения установленного </w:t>
      </w:r>
      <w:hyperlink r:id="rId193" w:history="1">
        <w:r w:rsidRPr="004D63D8">
          <w:rPr>
            <w:rFonts w:ascii="Times New Roman" w:eastAsia="Times New Roman" w:hAnsi="Times New Roman" w:cs="Times New Roman"/>
            <w:color w:val="0000FF"/>
            <w:sz w:val="24"/>
            <w:szCs w:val="24"/>
            <w:u w:val="single"/>
            <w:lang w:eastAsia="ru-RU"/>
          </w:rPr>
          <w:t>Законом</w:t>
        </w:r>
      </w:hyperlink>
      <w:r w:rsidRPr="004D63D8">
        <w:rPr>
          <w:rFonts w:ascii="Times New Roman" w:eastAsia="Times New Roman" w:hAnsi="Times New Roman" w:cs="Times New Roman"/>
          <w:sz w:val="24"/>
          <w:szCs w:val="24"/>
          <w:lang w:eastAsia="ru-RU"/>
        </w:rPr>
        <w:t xml:space="preserve"> о кадастре срока, действия администрации нарушают законные права и интересы общества на завершение начатой процедуры по предоставлению земельного участка в аренду, являются недобросовестными и злоупотреблением права (</w:t>
      </w:r>
      <w:hyperlink r:id="rId194" w:anchor="dst260" w:history="1">
        <w:r w:rsidRPr="004D63D8">
          <w:rPr>
            <w:rFonts w:ascii="Times New Roman" w:eastAsia="Times New Roman" w:hAnsi="Times New Roman" w:cs="Times New Roman"/>
            <w:color w:val="0000FF"/>
            <w:sz w:val="24"/>
            <w:szCs w:val="24"/>
            <w:u w:val="single"/>
            <w:lang w:eastAsia="ru-RU"/>
          </w:rPr>
          <w:t>статья 10</w:t>
        </w:r>
      </w:hyperlink>
      <w:r w:rsidRPr="004D63D8">
        <w:rPr>
          <w:rFonts w:ascii="Times New Roman" w:eastAsia="Times New Roman" w:hAnsi="Times New Roman" w:cs="Times New Roman"/>
          <w:sz w:val="24"/>
          <w:szCs w:val="24"/>
          <w:lang w:eastAsia="ru-RU"/>
        </w:rPr>
        <w:t xml:space="preserve"> ГК РФ).</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6" w:name="dst100278"/>
      <w:bookmarkEnd w:id="276"/>
      <w:r w:rsidRPr="004D63D8">
        <w:rPr>
          <w:rFonts w:ascii="Times New Roman" w:eastAsia="Times New Roman" w:hAnsi="Times New Roman" w:cs="Times New Roman"/>
          <w:sz w:val="24"/>
          <w:szCs w:val="24"/>
          <w:lang w:eastAsia="ru-RU"/>
        </w:rPr>
        <w:t>27. По заявлению лица, участвующего в деле, суд вправе приостановить аннулирование и исключение из государственного кадастра недвижимости сведений, которые носят временный характер, в качестве обеспечительной меры.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7" w:name="dst100279"/>
      <w:bookmarkEnd w:id="277"/>
      <w:r w:rsidRPr="004D63D8">
        <w:rPr>
          <w:rFonts w:ascii="Times New Roman" w:eastAsia="Times New Roman" w:hAnsi="Times New Roman" w:cs="Times New Roman"/>
          <w:sz w:val="24"/>
          <w:szCs w:val="24"/>
          <w:lang w:eastAsia="ru-RU"/>
        </w:rPr>
        <w:lastRenderedPageBreak/>
        <w:t>Общество обратилось в арбитражный суд с требованием о заключении договора аренды земельного участка на основании статьи 36 ЗК РФ. При этом общество также ходатайствовало о принятии обеспечительных мер в виде запрета органу кадастрового учета аннулировать и исключать из государственного кадастра недвижимости сведения о спорном земельном участке, которые на момент спора носят временный характер, до вступления в силу решения суда.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8" w:name="dst100280"/>
      <w:bookmarkEnd w:id="278"/>
      <w:r w:rsidRPr="004D63D8">
        <w:rPr>
          <w:rFonts w:ascii="Times New Roman" w:eastAsia="Times New Roman" w:hAnsi="Times New Roman" w:cs="Times New Roman"/>
          <w:sz w:val="24"/>
          <w:szCs w:val="24"/>
          <w:lang w:eastAsia="ru-RU"/>
        </w:rPr>
        <w:t xml:space="preserve">Суд первой инстанции отказал в удовлетворении ходатайства, указав на положения </w:t>
      </w:r>
      <w:hyperlink r:id="rId195" w:anchor="dst346" w:history="1">
        <w:r w:rsidRPr="004D63D8">
          <w:rPr>
            <w:rFonts w:ascii="Times New Roman" w:eastAsia="Times New Roman" w:hAnsi="Times New Roman" w:cs="Times New Roman"/>
            <w:color w:val="0000FF"/>
            <w:sz w:val="24"/>
            <w:szCs w:val="24"/>
            <w:u w:val="single"/>
            <w:lang w:eastAsia="ru-RU"/>
          </w:rPr>
          <w:t>части 4 статьи 24</w:t>
        </w:r>
      </w:hyperlink>
      <w:r w:rsidRPr="004D63D8">
        <w:rPr>
          <w:rFonts w:ascii="Times New Roman" w:eastAsia="Times New Roman" w:hAnsi="Times New Roman" w:cs="Times New Roman"/>
          <w:sz w:val="24"/>
          <w:szCs w:val="24"/>
          <w:lang w:eastAsia="ru-RU"/>
        </w:rPr>
        <w:t xml:space="preserve"> Закона о кадастре, предусматривающие обязанность органа кадастрового учета аннулировать и исключить сведения из государственного кадастра недвижимости по истечении установленного срока, если в отношении объекта недвижимости не внесена запись о регистрации права или аренды.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79" w:name="dst100281"/>
      <w:bookmarkEnd w:id="279"/>
      <w:r w:rsidRPr="004D63D8">
        <w:rPr>
          <w:rFonts w:ascii="Times New Roman" w:eastAsia="Times New Roman" w:hAnsi="Times New Roman" w:cs="Times New Roman"/>
          <w:sz w:val="24"/>
          <w:szCs w:val="24"/>
          <w:lang w:eastAsia="ru-RU"/>
        </w:rPr>
        <w:t>Суд апелляционной инстанции определение суда первой инстанции отменил, исходя из следующего.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0" w:name="dst100282"/>
      <w:bookmarkEnd w:id="280"/>
      <w:r w:rsidRPr="004D63D8">
        <w:rPr>
          <w:rFonts w:ascii="Times New Roman" w:eastAsia="Times New Roman" w:hAnsi="Times New Roman" w:cs="Times New Roman"/>
          <w:sz w:val="24"/>
          <w:szCs w:val="24"/>
          <w:lang w:eastAsia="ru-RU"/>
        </w:rPr>
        <w:t xml:space="preserve">В силу </w:t>
      </w:r>
      <w:hyperlink r:id="rId196" w:anchor="dst100536" w:history="1">
        <w:r w:rsidRPr="004D63D8">
          <w:rPr>
            <w:rFonts w:ascii="Times New Roman" w:eastAsia="Times New Roman" w:hAnsi="Times New Roman" w:cs="Times New Roman"/>
            <w:color w:val="0000FF"/>
            <w:sz w:val="24"/>
            <w:szCs w:val="24"/>
            <w:u w:val="single"/>
            <w:lang w:eastAsia="ru-RU"/>
          </w:rPr>
          <w:t>части 1 статьи 90</w:t>
        </w:r>
      </w:hyperlink>
      <w:r w:rsidRPr="004D63D8">
        <w:rPr>
          <w:rFonts w:ascii="Times New Roman" w:eastAsia="Times New Roman" w:hAnsi="Times New Roman" w:cs="Times New Roman"/>
          <w:sz w:val="24"/>
          <w:szCs w:val="24"/>
          <w:lang w:eastAsia="ru-RU"/>
        </w:rPr>
        <w:t xml:space="preserve"> АПК РФ арбитражный суд по заявлению лица, участвующего в деле, а в случаях, предусмотренных данным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1" w:name="dst100283"/>
      <w:bookmarkEnd w:id="281"/>
      <w:r w:rsidRPr="004D63D8">
        <w:rPr>
          <w:rFonts w:ascii="Times New Roman" w:eastAsia="Times New Roman" w:hAnsi="Times New Roman" w:cs="Times New Roman"/>
          <w:sz w:val="24"/>
          <w:szCs w:val="24"/>
          <w:lang w:eastAsia="ru-RU"/>
        </w:rPr>
        <w:t>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а также в целях предотвращения причинения значительного ущерба заявителю (</w:t>
      </w:r>
      <w:hyperlink r:id="rId197" w:anchor="dst100549" w:history="1">
        <w:r w:rsidRPr="004D63D8">
          <w:rPr>
            <w:rFonts w:ascii="Times New Roman" w:eastAsia="Times New Roman" w:hAnsi="Times New Roman" w:cs="Times New Roman"/>
            <w:color w:val="0000FF"/>
            <w:sz w:val="24"/>
            <w:szCs w:val="24"/>
            <w:u w:val="single"/>
            <w:lang w:eastAsia="ru-RU"/>
          </w:rPr>
          <w:t>часть 2 статьи 91</w:t>
        </w:r>
      </w:hyperlink>
      <w:r w:rsidRPr="004D63D8">
        <w:rPr>
          <w:rFonts w:ascii="Times New Roman" w:eastAsia="Times New Roman" w:hAnsi="Times New Roman" w:cs="Times New Roman"/>
          <w:sz w:val="24"/>
          <w:szCs w:val="24"/>
          <w:lang w:eastAsia="ru-RU"/>
        </w:rPr>
        <w:t xml:space="preserve"> АПК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2" w:name="dst100284"/>
      <w:bookmarkEnd w:id="282"/>
      <w:r w:rsidRPr="004D63D8">
        <w:rPr>
          <w:rFonts w:ascii="Times New Roman" w:eastAsia="Times New Roman" w:hAnsi="Times New Roman" w:cs="Times New Roman"/>
          <w:sz w:val="24"/>
          <w:szCs w:val="24"/>
          <w:lang w:eastAsia="ru-RU"/>
        </w:rPr>
        <w:t xml:space="preserve">На основании </w:t>
      </w:r>
      <w:hyperlink r:id="rId198" w:anchor="dst100543" w:history="1">
        <w:r w:rsidRPr="004D63D8">
          <w:rPr>
            <w:rFonts w:ascii="Times New Roman" w:eastAsia="Times New Roman" w:hAnsi="Times New Roman" w:cs="Times New Roman"/>
            <w:color w:val="0000FF"/>
            <w:sz w:val="24"/>
            <w:szCs w:val="24"/>
            <w:u w:val="single"/>
            <w:lang w:eastAsia="ru-RU"/>
          </w:rPr>
          <w:t>пункта 2 части 1 статьи 91</w:t>
        </w:r>
      </w:hyperlink>
      <w:r w:rsidRPr="004D63D8">
        <w:rPr>
          <w:rFonts w:ascii="Times New Roman" w:eastAsia="Times New Roman" w:hAnsi="Times New Roman" w:cs="Times New Roman"/>
          <w:sz w:val="24"/>
          <w:szCs w:val="24"/>
          <w:lang w:eastAsia="ru-RU"/>
        </w:rPr>
        <w:t xml:space="preserve"> АПК РФ обеспечительной мерой может быть, в частности, запрещение ответчику и другим лицам совершать определенные действия, касающиеся предмета спора.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3" w:name="dst100285"/>
      <w:bookmarkEnd w:id="283"/>
      <w:r w:rsidRPr="004D63D8">
        <w:rPr>
          <w:rFonts w:ascii="Times New Roman" w:eastAsia="Times New Roman" w:hAnsi="Times New Roman" w:cs="Times New Roman"/>
          <w:sz w:val="24"/>
          <w:szCs w:val="24"/>
          <w:lang w:eastAsia="ru-RU"/>
        </w:rPr>
        <w:t>Общество в обоснование истребуемой обеспечительной меры указывало на то, что является собственником объекта незавершенного строительства, расположенного на спорном земельном участке, по заказу общества осуществлены кадастровые работы, спорный земельный участок, необходимый для завершения строительства, поставлен на кадастровый учет, общество неоднократно обращалось в администрацию с заявлением о заключении договора аренды земельного участка в целях завершения строительства, однако ответ так и не был получен. Решением суда бездействие администрации признано незаконным, суд обязал рассмотреть заявление общества в месячный срок со дня вступления в силу решения суда, но администрация данное решение не исполнила. С учетом того, что договор аренды так и не был заключен и зарегистрирован, сведения о земельном участке на момент этого спора носят временный характер, истечение двухлетнего срока нахождения временных сведений в государственном кадастре недвижимости влечет аннулирование и исключение сведений, что может затруднить или сделать невозможным исполнение судебного акта по настоящему делу.</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4" w:name="dst100286"/>
      <w:bookmarkEnd w:id="284"/>
      <w:r w:rsidRPr="004D63D8">
        <w:rPr>
          <w:rFonts w:ascii="Times New Roman" w:eastAsia="Times New Roman" w:hAnsi="Times New Roman" w:cs="Times New Roman"/>
          <w:sz w:val="24"/>
          <w:szCs w:val="24"/>
          <w:lang w:eastAsia="ru-RU"/>
        </w:rPr>
        <w:t>Признав разумность и обоснованность требований общества о применении обеспечительных мер и вероятность причинения заявителю значительного ущерба в случае непринятия обеспечительных мер, в целях обеспечения баланса интересов заинтересованных сторон суд апелляционной инстанции удовлетворил заявление общества, запретив органу кадастрового учета аннулировать и исключать сведения о спорном земельном участке из государственного кадастра недвижимости до вступления в силу решения суда по существу спора.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5" w:name="dst100287"/>
      <w:bookmarkEnd w:id="285"/>
      <w:r w:rsidRPr="004D63D8">
        <w:rPr>
          <w:rFonts w:ascii="Times New Roman" w:eastAsia="Times New Roman" w:hAnsi="Times New Roman" w:cs="Times New Roman"/>
          <w:sz w:val="24"/>
          <w:szCs w:val="24"/>
          <w:lang w:eastAsia="ru-RU"/>
        </w:rPr>
        <w:t>Арбитражный суд округа согласился с судом апелляционной инстанции.</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6" w:name="dst100288"/>
      <w:bookmarkEnd w:id="286"/>
      <w:r w:rsidRPr="004D63D8">
        <w:rPr>
          <w:rFonts w:ascii="Times New Roman" w:eastAsia="Times New Roman" w:hAnsi="Times New Roman" w:cs="Times New Roman"/>
          <w:sz w:val="24"/>
          <w:szCs w:val="24"/>
          <w:lang w:eastAsia="ru-RU"/>
        </w:rPr>
        <w:t>28. Возникший спор о праве или межевой спор не могут быть разрешены лишь посредством удовлетворения требования, заявленного к органу кадастрового учета, о снятии земельного участка с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7" w:name="dst100289"/>
      <w:bookmarkEnd w:id="287"/>
      <w:r w:rsidRPr="004D63D8">
        <w:rPr>
          <w:rFonts w:ascii="Times New Roman" w:eastAsia="Times New Roman" w:hAnsi="Times New Roman" w:cs="Times New Roman"/>
          <w:sz w:val="24"/>
          <w:szCs w:val="24"/>
          <w:lang w:eastAsia="ru-RU"/>
        </w:rPr>
        <w:t xml:space="preserve">Орган кадастрового учета приостановил осуществление кадастрового учета земельного участка 1 по заявлению общества, указав, что одна из границ земельного </w:t>
      </w:r>
      <w:r w:rsidRPr="004D63D8">
        <w:rPr>
          <w:rFonts w:ascii="Times New Roman" w:eastAsia="Times New Roman" w:hAnsi="Times New Roman" w:cs="Times New Roman"/>
          <w:sz w:val="24"/>
          <w:szCs w:val="24"/>
          <w:lang w:eastAsia="ru-RU"/>
        </w:rPr>
        <w:lastRenderedPageBreak/>
        <w:t>участка 1, о кадастровом учете которого представлено заявление, пересекает одну из границ другого земельного участка (далее - земельный участок 2), сведения о котором содержатся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8" w:name="dst100290"/>
      <w:bookmarkEnd w:id="288"/>
      <w:r w:rsidRPr="004D63D8">
        <w:rPr>
          <w:rFonts w:ascii="Times New Roman" w:eastAsia="Times New Roman" w:hAnsi="Times New Roman" w:cs="Times New Roman"/>
          <w:sz w:val="24"/>
          <w:szCs w:val="24"/>
          <w:lang w:eastAsia="ru-RU"/>
        </w:rPr>
        <w:t>Посчитав, что сведения, содержащиеся в государственном кадастре недвижимости о земельном участке 2 носят временный характер, содержат ошибку и нарушают права общества на постановку на кадастровый учет земельного участка 1, общество обратилось в арбитражный суд с заявлением о снятии с кадастрового учета земельного участка 2.</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89" w:name="dst100291"/>
      <w:bookmarkEnd w:id="289"/>
      <w:r w:rsidRPr="004D63D8">
        <w:rPr>
          <w:rFonts w:ascii="Times New Roman" w:eastAsia="Times New Roman" w:hAnsi="Times New Roman" w:cs="Times New Roman"/>
          <w:sz w:val="24"/>
          <w:szCs w:val="24"/>
          <w:lang w:eastAsia="ru-RU"/>
        </w:rPr>
        <w:t>Суд первой инстанции заявленное требование удовлетворил, сочтя, что в отсутствие государственной регистрации права на земельный участок 2 сведения о нем носят временный характер, срок нахождения временных сведений в государственном кадастре недвижимости истек, поэтому есть основания для аннулирования таких сведений.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0" w:name="dst100292"/>
      <w:bookmarkEnd w:id="290"/>
      <w:r w:rsidRPr="004D63D8">
        <w:rPr>
          <w:rFonts w:ascii="Times New Roman" w:eastAsia="Times New Roman" w:hAnsi="Times New Roman" w:cs="Times New Roman"/>
          <w:sz w:val="24"/>
          <w:szCs w:val="24"/>
          <w:lang w:eastAsia="ru-RU"/>
        </w:rPr>
        <w:t>Суд апелляционной инстанции, позицию которого поддержал арбитражный суд округа, решение отменил, в удовлетворении заявления отказал, указав следующее.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1" w:name="dst100293"/>
      <w:bookmarkEnd w:id="291"/>
      <w:r w:rsidRPr="004D63D8">
        <w:rPr>
          <w:rFonts w:ascii="Times New Roman" w:eastAsia="Times New Roman" w:hAnsi="Times New Roman" w:cs="Times New Roman"/>
          <w:sz w:val="24"/>
          <w:szCs w:val="24"/>
          <w:lang w:eastAsia="ru-RU"/>
        </w:rPr>
        <w:t xml:space="preserve">Как следует из материалов дела, спорный земельный участок 2 является ранее учтенным, в связи с чем порядок аннулирования и снятия с кадастрового учета, предусмотренный </w:t>
      </w:r>
      <w:hyperlink r:id="rId199" w:anchor="dst346" w:history="1">
        <w:r w:rsidRPr="004D63D8">
          <w:rPr>
            <w:rFonts w:ascii="Times New Roman" w:eastAsia="Times New Roman" w:hAnsi="Times New Roman" w:cs="Times New Roman"/>
            <w:color w:val="0000FF"/>
            <w:sz w:val="24"/>
            <w:szCs w:val="24"/>
            <w:u w:val="single"/>
            <w:lang w:eastAsia="ru-RU"/>
          </w:rPr>
          <w:t>частью 4 статьи 24</w:t>
        </w:r>
      </w:hyperlink>
      <w:r w:rsidRPr="004D63D8">
        <w:rPr>
          <w:rFonts w:ascii="Times New Roman" w:eastAsia="Times New Roman" w:hAnsi="Times New Roman" w:cs="Times New Roman"/>
          <w:sz w:val="24"/>
          <w:szCs w:val="24"/>
          <w:lang w:eastAsia="ru-RU"/>
        </w:rPr>
        <w:t xml:space="preserve"> Закона о кадастре, к таким земельным участкам не применяется. Кроме того, имеются сведения о предоставлении этого участка на праве постоянного (бессрочного) пользования товариществу.</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2" w:name="dst100294"/>
      <w:bookmarkEnd w:id="292"/>
      <w:r w:rsidRPr="004D63D8">
        <w:rPr>
          <w:rFonts w:ascii="Times New Roman" w:eastAsia="Times New Roman" w:hAnsi="Times New Roman" w:cs="Times New Roman"/>
          <w:sz w:val="24"/>
          <w:szCs w:val="24"/>
          <w:lang w:eastAsia="ru-RU"/>
        </w:rPr>
        <w:t xml:space="preserve">По существу, общество не согласно с описанием местоположения одной из границ земельного участка 2. Заявленное обществом требование направлено на разрешение межевого спора, который не может быть рассмотрен в порядке </w:t>
      </w:r>
      <w:hyperlink r:id="rId200" w:anchor="dst366" w:history="1">
        <w:r w:rsidRPr="004D63D8">
          <w:rPr>
            <w:rFonts w:ascii="Times New Roman" w:eastAsia="Times New Roman" w:hAnsi="Times New Roman" w:cs="Times New Roman"/>
            <w:color w:val="0000FF"/>
            <w:sz w:val="24"/>
            <w:szCs w:val="24"/>
            <w:u w:val="single"/>
            <w:lang w:eastAsia="ru-RU"/>
          </w:rPr>
          <w:t>главы 24</w:t>
        </w:r>
      </w:hyperlink>
      <w:r w:rsidRPr="004D63D8">
        <w:rPr>
          <w:rFonts w:ascii="Times New Roman" w:eastAsia="Times New Roman" w:hAnsi="Times New Roman" w:cs="Times New Roman"/>
          <w:sz w:val="24"/>
          <w:szCs w:val="24"/>
          <w:lang w:eastAsia="ru-RU"/>
        </w:rPr>
        <w:t xml:space="preserve"> АПК РФ и без привлечения собственника и товарищества к участию в деле в качестве ответчиков.</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3" w:name="dst100295"/>
      <w:bookmarkEnd w:id="293"/>
      <w:r w:rsidRPr="004D63D8">
        <w:rPr>
          <w:rFonts w:ascii="Times New Roman" w:eastAsia="Times New Roman" w:hAnsi="Times New Roman" w:cs="Times New Roman"/>
          <w:sz w:val="24"/>
          <w:szCs w:val="24"/>
          <w:lang w:eastAsia="ru-RU"/>
        </w:rPr>
        <w:t>29. В случае признания судом незаконными действий органа кадастрового учета по постановке земельного участка на кадастровый учет требование о снятии спорного земельного участка с кадастрового учета подлежит удовлетворению, если не имеется препятствий к такому снятию (например, наличие межевого спора, спора об исправлении кадастровой ошибки и др.)</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4" w:name="dst100296"/>
      <w:bookmarkEnd w:id="294"/>
      <w:r w:rsidRPr="004D63D8">
        <w:rPr>
          <w:rFonts w:ascii="Times New Roman" w:eastAsia="Times New Roman" w:hAnsi="Times New Roman" w:cs="Times New Roman"/>
          <w:sz w:val="24"/>
          <w:szCs w:val="24"/>
          <w:lang w:eastAsia="ru-RU"/>
        </w:rPr>
        <w:t>Общество обратилось в арбитражный суд с заявлением о признании незаконным решения органа кадастрового учета о постановке на кадастровый учет земельных участков и об обязании восстановить положение, существовавшее до нарушения права, сняв с кадастрового учета спорные земельные участки.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5" w:name="dst100297"/>
      <w:bookmarkEnd w:id="295"/>
      <w:r w:rsidRPr="004D63D8">
        <w:rPr>
          <w:rFonts w:ascii="Times New Roman" w:eastAsia="Times New Roman" w:hAnsi="Times New Roman" w:cs="Times New Roman"/>
          <w:sz w:val="24"/>
          <w:szCs w:val="24"/>
          <w:lang w:eastAsia="ru-RU"/>
        </w:rPr>
        <w:t>В обоснование заявленных требований общество указывало на то, что является арендатором земельного участка, из которого путем раздела образованы спорные участки. Однако раздел произведен без его согласия, с нарушением требований земельного законодательства, установленных к образованию земельных участков, без учета расположенных объектов недвижимости на арендуемом земельном участке. Произведенный раздел сделал невозможной эксплуатацию обществом принадлежащих ему объектов недвижимости, что нарушает его права и законные интересы.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6" w:name="dst100298"/>
      <w:bookmarkEnd w:id="296"/>
      <w:r w:rsidRPr="004D63D8">
        <w:rPr>
          <w:rFonts w:ascii="Times New Roman" w:eastAsia="Times New Roman" w:hAnsi="Times New Roman" w:cs="Times New Roman"/>
          <w:sz w:val="24"/>
          <w:szCs w:val="24"/>
          <w:lang w:eastAsia="ru-RU"/>
        </w:rPr>
        <w:t>Решением суда первой инстанции в удовлетворении заявленных требований отказано.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7" w:name="dst100299"/>
      <w:bookmarkEnd w:id="297"/>
      <w:r w:rsidRPr="004D63D8">
        <w:rPr>
          <w:rFonts w:ascii="Times New Roman" w:eastAsia="Times New Roman" w:hAnsi="Times New Roman" w:cs="Times New Roman"/>
          <w:sz w:val="24"/>
          <w:szCs w:val="24"/>
          <w:lang w:eastAsia="ru-RU"/>
        </w:rPr>
        <w:t>Суд исходил из того, что обществом не доказано, что имелись основания для отказа в постановке на кадастровый учет спорных земельных участков. Общество не представило доказательств, подтверждающих, что раздел исходного земельного участка осуществлен вопреки сложившемуся порядку землепользования и сделал невозможным или существенным образом затруднил эксплуатацию принадлежащих обществу объектов недвижимости, поскольку доступ к ним может быть организован через другие земельные участки. Также суд указал, что сведения о вновь образованных земельных участках носят временный характер, письменное согласие лиц на образование земельных участков в случае, если необходимость такого согласия предусмотрена ЗК РФ, предоставляется при государственной регистрации прав на образованные участки, а не при постановке их на кадастровый учет.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8" w:name="dst100300"/>
      <w:bookmarkEnd w:id="298"/>
      <w:r w:rsidRPr="004D63D8">
        <w:rPr>
          <w:rFonts w:ascii="Times New Roman" w:eastAsia="Times New Roman" w:hAnsi="Times New Roman" w:cs="Times New Roman"/>
          <w:sz w:val="24"/>
          <w:szCs w:val="24"/>
          <w:lang w:eastAsia="ru-RU"/>
        </w:rPr>
        <w:lastRenderedPageBreak/>
        <w:t>Суд апелляционной инстанции, поддержанный арбитражным судом округа, решение отменил, удовлетворив заявленные требования.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299" w:name="dst100301"/>
      <w:bookmarkEnd w:id="299"/>
      <w:r w:rsidRPr="004D63D8">
        <w:rPr>
          <w:rFonts w:ascii="Times New Roman" w:eastAsia="Times New Roman" w:hAnsi="Times New Roman" w:cs="Times New Roman"/>
          <w:sz w:val="24"/>
          <w:szCs w:val="24"/>
          <w:lang w:eastAsia="ru-RU"/>
        </w:rPr>
        <w:t xml:space="preserve">Суд указал, что согласно </w:t>
      </w:r>
      <w:hyperlink r:id="rId201" w:anchor="dst169" w:history="1">
        <w:r w:rsidRPr="004D63D8">
          <w:rPr>
            <w:rFonts w:ascii="Times New Roman" w:eastAsia="Times New Roman" w:hAnsi="Times New Roman" w:cs="Times New Roman"/>
            <w:color w:val="0000FF"/>
            <w:sz w:val="24"/>
            <w:szCs w:val="24"/>
            <w:u w:val="single"/>
            <w:lang w:eastAsia="ru-RU"/>
          </w:rPr>
          <w:t>пункту 4 статьи 11.9</w:t>
        </w:r>
      </w:hyperlink>
      <w:r w:rsidRPr="004D63D8">
        <w:rPr>
          <w:rFonts w:ascii="Times New Roman" w:eastAsia="Times New Roman" w:hAnsi="Times New Roman" w:cs="Times New Roman"/>
          <w:sz w:val="24"/>
          <w:szCs w:val="24"/>
          <w:lang w:eastAsia="ru-RU"/>
        </w:rPr>
        <w:t xml:space="preserve"> ЗК РФ установлено, что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0" w:name="dst100302"/>
      <w:bookmarkEnd w:id="300"/>
      <w:r w:rsidRPr="004D63D8">
        <w:rPr>
          <w:rFonts w:ascii="Times New Roman" w:eastAsia="Times New Roman" w:hAnsi="Times New Roman" w:cs="Times New Roman"/>
          <w:sz w:val="24"/>
          <w:szCs w:val="24"/>
          <w:lang w:eastAsia="ru-RU"/>
        </w:rPr>
        <w:t>Формирование земельного участка, занятого объектом недвижимости, должно осуществляться таким образом, чтобы собственник этого объекта имел возможность осуществлять его обслуживание и эксплуатацию, то есть в границы земельного участка должны входить как часть, которая занята объектом, так и часть, необходимая для его использования.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1" w:name="dst100303"/>
      <w:bookmarkEnd w:id="301"/>
      <w:r w:rsidRPr="004D63D8">
        <w:rPr>
          <w:rFonts w:ascii="Times New Roman" w:eastAsia="Times New Roman" w:hAnsi="Times New Roman" w:cs="Times New Roman"/>
          <w:sz w:val="24"/>
          <w:szCs w:val="24"/>
          <w:lang w:eastAsia="ru-RU"/>
        </w:rPr>
        <w:t>В соответствии с имеющимся в деле заключением землеустроительной экспертизы, проведенной на основании определения суда, раздел исходного земельного участка привел к невозможности эксплуатации по целевому назначению расположенных на земельном участке двух объектов недвижимости, принадлежащих обществу, сформированные земельные участки не достаточны для эксплуатации зданий и не позволяют соблюсти в полном объеме действующие градостроительные и технические требования.</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2" w:name="dst100304"/>
      <w:bookmarkEnd w:id="302"/>
      <w:r w:rsidRPr="004D63D8">
        <w:rPr>
          <w:rFonts w:ascii="Times New Roman" w:eastAsia="Times New Roman" w:hAnsi="Times New Roman" w:cs="Times New Roman"/>
          <w:sz w:val="24"/>
          <w:szCs w:val="24"/>
          <w:lang w:eastAsia="ru-RU"/>
        </w:rPr>
        <w:t xml:space="preserve">С учетом указанного суды пришли к выводу о несоответствии решения о постановке на кадастровый учет спорных земельных участков </w:t>
      </w:r>
      <w:hyperlink r:id="rId202" w:anchor="dst10" w:history="1">
        <w:r w:rsidRPr="004D63D8">
          <w:rPr>
            <w:rFonts w:ascii="Times New Roman" w:eastAsia="Times New Roman" w:hAnsi="Times New Roman" w:cs="Times New Roman"/>
            <w:color w:val="0000FF"/>
            <w:sz w:val="24"/>
            <w:szCs w:val="24"/>
            <w:u w:val="single"/>
            <w:lang w:eastAsia="ru-RU"/>
          </w:rPr>
          <w:t>пункту 3 части 2 статьи 27</w:t>
        </w:r>
      </w:hyperlink>
      <w:r w:rsidRPr="004D63D8">
        <w:rPr>
          <w:rFonts w:ascii="Times New Roman" w:eastAsia="Times New Roman" w:hAnsi="Times New Roman" w:cs="Times New Roman"/>
          <w:sz w:val="24"/>
          <w:szCs w:val="24"/>
          <w:lang w:eastAsia="ru-RU"/>
        </w:rPr>
        <w:t xml:space="preserve"> Закона о кадастре, </w:t>
      </w:r>
      <w:hyperlink r:id="rId203" w:anchor="dst169" w:history="1">
        <w:r w:rsidRPr="004D63D8">
          <w:rPr>
            <w:rFonts w:ascii="Times New Roman" w:eastAsia="Times New Roman" w:hAnsi="Times New Roman" w:cs="Times New Roman"/>
            <w:color w:val="0000FF"/>
            <w:sz w:val="24"/>
            <w:szCs w:val="24"/>
            <w:u w:val="single"/>
            <w:lang w:eastAsia="ru-RU"/>
          </w:rPr>
          <w:t>части 4 статьи 11.9</w:t>
        </w:r>
      </w:hyperlink>
      <w:r w:rsidRPr="004D63D8">
        <w:rPr>
          <w:rFonts w:ascii="Times New Roman" w:eastAsia="Times New Roman" w:hAnsi="Times New Roman" w:cs="Times New Roman"/>
          <w:sz w:val="24"/>
          <w:szCs w:val="24"/>
          <w:lang w:eastAsia="ru-RU"/>
        </w:rPr>
        <w:t xml:space="preserve"> ЗК РФ.</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3" w:name="dst100305"/>
      <w:bookmarkEnd w:id="303"/>
      <w:r w:rsidRPr="004D63D8">
        <w:rPr>
          <w:rFonts w:ascii="Times New Roman" w:eastAsia="Times New Roman" w:hAnsi="Times New Roman" w:cs="Times New Roman"/>
          <w:sz w:val="24"/>
          <w:szCs w:val="24"/>
          <w:lang w:eastAsia="ru-RU"/>
        </w:rPr>
        <w:t xml:space="preserve">Удовлетворяя требование о снятии с кадастрового учета спорных участков, суды апелляционной и кассационной инстанций исходили из установленного нарушения органом кадастрового учета норм </w:t>
      </w:r>
      <w:hyperlink r:id="rId204" w:history="1">
        <w:r w:rsidRPr="004D63D8">
          <w:rPr>
            <w:rFonts w:ascii="Times New Roman" w:eastAsia="Times New Roman" w:hAnsi="Times New Roman" w:cs="Times New Roman"/>
            <w:color w:val="0000FF"/>
            <w:sz w:val="24"/>
            <w:szCs w:val="24"/>
            <w:u w:val="single"/>
            <w:lang w:eastAsia="ru-RU"/>
          </w:rPr>
          <w:t>Закона</w:t>
        </w:r>
      </w:hyperlink>
      <w:r w:rsidRPr="004D63D8">
        <w:rPr>
          <w:rFonts w:ascii="Times New Roman" w:eastAsia="Times New Roman" w:hAnsi="Times New Roman" w:cs="Times New Roman"/>
          <w:sz w:val="24"/>
          <w:szCs w:val="24"/>
          <w:lang w:eastAsia="ru-RU"/>
        </w:rPr>
        <w:t xml:space="preserve"> о кадастре, а также отсутствия препятствий к снятию спорных земельных участков.</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4" w:name="dst100306"/>
      <w:bookmarkEnd w:id="304"/>
      <w:r w:rsidRPr="004D63D8">
        <w:rPr>
          <w:rFonts w:ascii="Times New Roman" w:eastAsia="Times New Roman" w:hAnsi="Times New Roman" w:cs="Times New Roman"/>
          <w:sz w:val="24"/>
          <w:szCs w:val="24"/>
          <w:lang w:eastAsia="ru-RU"/>
        </w:rPr>
        <w:t>30. Кадастровый учет объекта недвижимости, находящегося в долевой собственности, осуществляется на основании заявления всех его собственников. Отсутствие волеизъявления одного из них является основанием для отказа в кадастровом учете сведений об объекте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5" w:name="dst100307"/>
      <w:bookmarkEnd w:id="305"/>
      <w:r w:rsidRPr="004D63D8">
        <w:rPr>
          <w:rFonts w:ascii="Times New Roman" w:eastAsia="Times New Roman" w:hAnsi="Times New Roman" w:cs="Times New Roman"/>
          <w:sz w:val="24"/>
          <w:szCs w:val="24"/>
          <w:lang w:eastAsia="ru-RU"/>
        </w:rPr>
        <w:t>Общество обратилось в суд с заявлением об оспаривании решения кадастрового органа об отказе в осуществлении кадастрового учета.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6" w:name="dst100308"/>
      <w:bookmarkEnd w:id="306"/>
      <w:r w:rsidRPr="004D63D8">
        <w:rPr>
          <w:rFonts w:ascii="Times New Roman" w:eastAsia="Times New Roman" w:hAnsi="Times New Roman" w:cs="Times New Roman"/>
          <w:sz w:val="24"/>
          <w:szCs w:val="24"/>
          <w:lang w:eastAsia="ru-RU"/>
        </w:rPr>
        <w:t>Судом установлено, что общество подало в орган кадастрового учета заявление о снятии с государственного кадастрового учета объекта недвижимости в связи с прекращением его существования по причине сноса. При этом в Едином государственном реестре прав на недвижимое имущество и сделок с ним имелась запись о регистрации права долевой собственности Ш. и общества на данный объект недвижимости.</w:t>
      </w:r>
    </w:p>
    <w:bookmarkStart w:id="307" w:name="dst100309"/>
    <w:bookmarkEnd w:id="307"/>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fldChar w:fldCharType="begin"/>
      </w:r>
      <w:r w:rsidRPr="004D63D8">
        <w:rPr>
          <w:rFonts w:ascii="Times New Roman" w:eastAsia="Times New Roman" w:hAnsi="Times New Roman" w:cs="Times New Roman"/>
          <w:sz w:val="24"/>
          <w:szCs w:val="24"/>
          <w:lang w:eastAsia="ru-RU"/>
        </w:rPr>
        <w:instrText xml:space="preserve"> HYPERLINK "http://www.consultant.ru/document/cons_doc_LAW_70088/f70e30cdd134c47444d96b5d5e846bd14e7fa4cc/" \l "dst159" </w:instrText>
      </w:r>
      <w:r w:rsidRPr="004D63D8">
        <w:rPr>
          <w:rFonts w:ascii="Times New Roman" w:eastAsia="Times New Roman" w:hAnsi="Times New Roman" w:cs="Times New Roman"/>
          <w:sz w:val="24"/>
          <w:szCs w:val="24"/>
          <w:lang w:eastAsia="ru-RU"/>
        </w:rPr>
        <w:fldChar w:fldCharType="separate"/>
      </w:r>
      <w:r w:rsidRPr="004D63D8">
        <w:rPr>
          <w:rFonts w:ascii="Times New Roman" w:eastAsia="Times New Roman" w:hAnsi="Times New Roman" w:cs="Times New Roman"/>
          <w:color w:val="0000FF"/>
          <w:sz w:val="24"/>
          <w:szCs w:val="24"/>
          <w:u w:val="single"/>
          <w:lang w:eastAsia="ru-RU"/>
        </w:rPr>
        <w:t>Пункт 24 части 2 статьи 7</w:t>
      </w:r>
      <w:r w:rsidRPr="004D63D8">
        <w:rPr>
          <w:rFonts w:ascii="Times New Roman" w:eastAsia="Times New Roman" w:hAnsi="Times New Roman" w:cs="Times New Roman"/>
          <w:sz w:val="24"/>
          <w:szCs w:val="24"/>
          <w:lang w:eastAsia="ru-RU"/>
        </w:rPr>
        <w:fldChar w:fldCharType="end"/>
      </w:r>
      <w:r w:rsidRPr="004D63D8">
        <w:rPr>
          <w:rFonts w:ascii="Times New Roman" w:eastAsia="Times New Roman" w:hAnsi="Times New Roman" w:cs="Times New Roman"/>
          <w:sz w:val="24"/>
          <w:szCs w:val="24"/>
          <w:lang w:eastAsia="ru-RU"/>
        </w:rPr>
        <w:t xml:space="preserve"> Закона о кадастре определяет, что в государственный кадастр недвижимости вносятся дополнительные сведения об объекте недвижимости, в том числе о прекращении существования объекта недвижимости, если объект недвижимости прекратил существование.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8" w:name="dst100310"/>
      <w:bookmarkEnd w:id="308"/>
      <w:r w:rsidRPr="004D63D8">
        <w:rPr>
          <w:rFonts w:ascii="Times New Roman" w:eastAsia="Times New Roman" w:hAnsi="Times New Roman" w:cs="Times New Roman"/>
          <w:sz w:val="24"/>
          <w:szCs w:val="24"/>
          <w:lang w:eastAsia="ru-RU"/>
        </w:rPr>
        <w:t xml:space="preserve">Согласно </w:t>
      </w:r>
      <w:hyperlink r:id="rId205" w:anchor="dst100174" w:history="1">
        <w:r w:rsidRPr="004D63D8">
          <w:rPr>
            <w:rFonts w:ascii="Times New Roman" w:eastAsia="Times New Roman" w:hAnsi="Times New Roman" w:cs="Times New Roman"/>
            <w:color w:val="0000FF"/>
            <w:sz w:val="24"/>
            <w:szCs w:val="24"/>
            <w:u w:val="single"/>
            <w:lang w:eastAsia="ru-RU"/>
          </w:rPr>
          <w:t>части 6 статьи 20</w:t>
        </w:r>
      </w:hyperlink>
      <w:r w:rsidRPr="004D63D8">
        <w:rPr>
          <w:rFonts w:ascii="Times New Roman" w:eastAsia="Times New Roman" w:hAnsi="Times New Roman" w:cs="Times New Roman"/>
          <w:sz w:val="24"/>
          <w:szCs w:val="24"/>
          <w:lang w:eastAsia="ru-RU"/>
        </w:rPr>
        <w:t xml:space="preserve"> Закона о кадастре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09" w:name="dst100311"/>
      <w:bookmarkEnd w:id="309"/>
      <w:r w:rsidRPr="004D63D8">
        <w:rPr>
          <w:rFonts w:ascii="Times New Roman" w:eastAsia="Times New Roman" w:hAnsi="Times New Roman" w:cs="Times New Roman"/>
          <w:sz w:val="24"/>
          <w:szCs w:val="24"/>
          <w:lang w:eastAsia="ru-RU"/>
        </w:rPr>
        <w:t xml:space="preserve">В силу </w:t>
      </w:r>
      <w:hyperlink r:id="rId206" w:anchor="dst100243" w:history="1">
        <w:r w:rsidRPr="004D63D8">
          <w:rPr>
            <w:rFonts w:ascii="Times New Roman" w:eastAsia="Times New Roman" w:hAnsi="Times New Roman" w:cs="Times New Roman"/>
            <w:color w:val="0000FF"/>
            <w:sz w:val="24"/>
            <w:szCs w:val="24"/>
            <w:u w:val="single"/>
            <w:lang w:eastAsia="ru-RU"/>
          </w:rPr>
          <w:t>пункта 5 части 2 статьи 27</w:t>
        </w:r>
      </w:hyperlink>
      <w:r w:rsidRPr="004D63D8">
        <w:rPr>
          <w:rFonts w:ascii="Times New Roman" w:eastAsia="Times New Roman" w:hAnsi="Times New Roman" w:cs="Times New Roman"/>
          <w:sz w:val="24"/>
          <w:szCs w:val="24"/>
          <w:lang w:eastAsia="ru-RU"/>
        </w:rPr>
        <w:t xml:space="preserve"> названного закона орган кадастрового учета принимает решение об отказе в осуществлении кадастрового учета в случае, если с заявлением о кадастровом учете обратилось ненадлежащее лицо.</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0" w:name="dst100312"/>
      <w:bookmarkEnd w:id="310"/>
      <w:r w:rsidRPr="004D63D8">
        <w:rPr>
          <w:rFonts w:ascii="Times New Roman" w:eastAsia="Times New Roman" w:hAnsi="Times New Roman" w:cs="Times New Roman"/>
          <w:sz w:val="24"/>
          <w:szCs w:val="24"/>
          <w:lang w:eastAsia="ru-RU"/>
        </w:rPr>
        <w:t>Проанализировав данные правовые нормы в их взаимосвязи, суд пришел к выводу о том, что с заявлением о снятии объекта недвижимости с учета должны обратиться все его собственники. В связи с тем, что с таким заявлением обратилось только общество, суд отказал в удовлетворении заявленных требований.</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1" w:name="dst100313"/>
      <w:bookmarkEnd w:id="311"/>
      <w:r w:rsidRPr="004D63D8">
        <w:rPr>
          <w:rFonts w:ascii="Times New Roman" w:eastAsia="Times New Roman" w:hAnsi="Times New Roman" w:cs="Times New Roman"/>
          <w:sz w:val="24"/>
          <w:szCs w:val="24"/>
          <w:lang w:eastAsia="ru-RU"/>
        </w:rPr>
        <w:lastRenderedPageBreak/>
        <w:t>31. С заявлением об осуществлении кадастрового учета изменений земельного участка, находящегося в государственной или муниципальной собственности, вправе обратиться арендатор, с которым заключен договор аренды на срок более пяти лет, зарегистрированный в установленном порядке.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2" w:name="dst100314"/>
      <w:bookmarkEnd w:id="312"/>
      <w:r w:rsidRPr="004D63D8">
        <w:rPr>
          <w:rFonts w:ascii="Times New Roman" w:eastAsia="Times New Roman" w:hAnsi="Times New Roman" w:cs="Times New Roman"/>
          <w:sz w:val="24"/>
          <w:szCs w:val="24"/>
          <w:lang w:eastAsia="ru-RU"/>
        </w:rPr>
        <w:t>Между органом местного самоуправления (арендодатель) и индивидуальным предпринимателем (арендатор) 24 сентября 2008 года был заключен договор аренды земельного участка на срок три года. Указанный договор и обременение в виде аренды были зарегистрированы в установленном порядке.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3" w:name="dst100315"/>
      <w:bookmarkEnd w:id="313"/>
      <w:r w:rsidRPr="004D63D8">
        <w:rPr>
          <w:rFonts w:ascii="Times New Roman" w:eastAsia="Times New Roman" w:hAnsi="Times New Roman" w:cs="Times New Roman"/>
          <w:sz w:val="24"/>
          <w:szCs w:val="24"/>
          <w:lang w:eastAsia="ru-RU"/>
        </w:rPr>
        <w:t>29 сентября 2015 года индивидуальный предприниматель обратился в орган кадастрового учета с заявлением о кадастровом учете изменения земельного участка, ссылаясь на то, что владеет и пользуется земельным участком по договору аренды, запись о котором внесена в Единый государственный реестр прав на недвижимое имущество и сделок с ним, более пяти лет.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4" w:name="dst100316"/>
      <w:bookmarkEnd w:id="314"/>
      <w:r w:rsidRPr="004D63D8">
        <w:rPr>
          <w:rFonts w:ascii="Times New Roman" w:eastAsia="Times New Roman" w:hAnsi="Times New Roman" w:cs="Times New Roman"/>
          <w:sz w:val="24"/>
          <w:szCs w:val="24"/>
          <w:lang w:eastAsia="ru-RU"/>
        </w:rPr>
        <w:t>Орган кадастрового учета отказал в кадастровом учете, указав, что с заявлением обратилось ненадлежащее лицо, поскольку договор аренды земельного участка был заключен на срок менее пяти лет.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5" w:name="dst100317"/>
      <w:bookmarkEnd w:id="315"/>
      <w:r w:rsidRPr="004D63D8">
        <w:rPr>
          <w:rFonts w:ascii="Times New Roman" w:eastAsia="Times New Roman" w:hAnsi="Times New Roman" w:cs="Times New Roman"/>
          <w:sz w:val="24"/>
          <w:szCs w:val="24"/>
          <w:lang w:eastAsia="ru-RU"/>
        </w:rPr>
        <w:t>Считая данный отказ незаконным, так как договор аренды был продлен на тех же условиях на неопределенный срок, индивидуальный предприниматель обратился в арбитражный суд с требованием о признании недействительным решения кадастровой палаты.</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6" w:name="dst100318"/>
      <w:bookmarkEnd w:id="316"/>
      <w:r w:rsidRPr="004D63D8">
        <w:rPr>
          <w:rFonts w:ascii="Times New Roman" w:eastAsia="Times New Roman" w:hAnsi="Times New Roman" w:cs="Times New Roman"/>
          <w:sz w:val="24"/>
          <w:szCs w:val="24"/>
          <w:lang w:eastAsia="ru-RU"/>
        </w:rPr>
        <w:t>В удовлетворении требований индивидуального предпринимателя судами было отказано в связи со следующим.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7" w:name="dst100319"/>
      <w:bookmarkEnd w:id="317"/>
      <w:r w:rsidRPr="004D63D8">
        <w:rPr>
          <w:rFonts w:ascii="Times New Roman" w:eastAsia="Times New Roman" w:hAnsi="Times New Roman" w:cs="Times New Roman"/>
          <w:sz w:val="24"/>
          <w:szCs w:val="24"/>
          <w:lang w:eastAsia="ru-RU"/>
        </w:rPr>
        <w:t xml:space="preserve">Судами установлено, что договор аренды был заключен с заявителем на срок три года, однако был возобновлен на тех же условиях на неопределенный срок, поскольку арендатор продолжил пользоваться земельным участком после истечения срока договора при отсутствии письменных возражений со стороны арендодателя. В связи с возобновлением действия договора срок пользования земельным участком фактически составил более пяти лет. Однако в силу </w:t>
      </w:r>
      <w:hyperlink r:id="rId207" w:anchor="dst301" w:history="1">
        <w:r w:rsidRPr="004D63D8">
          <w:rPr>
            <w:rFonts w:ascii="Times New Roman" w:eastAsia="Times New Roman" w:hAnsi="Times New Roman" w:cs="Times New Roman"/>
            <w:color w:val="0000FF"/>
            <w:sz w:val="24"/>
            <w:szCs w:val="24"/>
            <w:u w:val="single"/>
            <w:lang w:eastAsia="ru-RU"/>
          </w:rPr>
          <w:t>части 3 статьи 20</w:t>
        </w:r>
      </w:hyperlink>
      <w:r w:rsidRPr="004D63D8">
        <w:rPr>
          <w:rFonts w:ascii="Times New Roman" w:eastAsia="Times New Roman" w:hAnsi="Times New Roman" w:cs="Times New Roman"/>
          <w:sz w:val="24"/>
          <w:szCs w:val="24"/>
          <w:lang w:eastAsia="ru-RU"/>
        </w:rPr>
        <w:t xml:space="preserve"> Закона о кадастре с заявлением об учете изменений земельных участков, находящихся в государственной или муниципальной собственности и предоставленных на праве пожизненно наследуемого владения, постоянного (бессрочного) пользования или аренды (если соответствующий договор заключен на срок более чем пять лет), вправе обратиться лица, обладающие этими земельными участками на указанном праве.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8" w:name="dst100320"/>
      <w:bookmarkEnd w:id="318"/>
      <w:r w:rsidRPr="004D63D8">
        <w:rPr>
          <w:rFonts w:ascii="Times New Roman" w:eastAsia="Times New Roman" w:hAnsi="Times New Roman" w:cs="Times New Roman"/>
          <w:sz w:val="24"/>
          <w:szCs w:val="24"/>
          <w:lang w:eastAsia="ru-RU"/>
        </w:rPr>
        <w:t>Из содержания приведенной нормы следует, что законом установлены несколько условий для обращения арендатора с заявлением об осуществлении кадастрового учета изменений земельного участка: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19" w:name="dst100321"/>
      <w:bookmarkEnd w:id="319"/>
      <w:r w:rsidRPr="004D63D8">
        <w:rPr>
          <w:rFonts w:ascii="Times New Roman" w:eastAsia="Times New Roman" w:hAnsi="Times New Roman" w:cs="Times New Roman"/>
          <w:sz w:val="24"/>
          <w:szCs w:val="24"/>
          <w:lang w:eastAsia="ru-RU"/>
        </w:rPr>
        <w:t>1) предметом договора аренды является земельный участок, находящийся в государственной или муниципальной собственности;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0" w:name="dst100322"/>
      <w:bookmarkEnd w:id="320"/>
      <w:r w:rsidRPr="004D63D8">
        <w:rPr>
          <w:rFonts w:ascii="Times New Roman" w:eastAsia="Times New Roman" w:hAnsi="Times New Roman" w:cs="Times New Roman"/>
          <w:sz w:val="24"/>
          <w:szCs w:val="24"/>
          <w:lang w:eastAsia="ru-RU"/>
        </w:rPr>
        <w:t>2) договор аренды заключен на срок более пяти лет;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1" w:name="dst100323"/>
      <w:bookmarkEnd w:id="321"/>
      <w:r w:rsidRPr="004D63D8">
        <w:rPr>
          <w:rFonts w:ascii="Times New Roman" w:eastAsia="Times New Roman" w:hAnsi="Times New Roman" w:cs="Times New Roman"/>
          <w:sz w:val="24"/>
          <w:szCs w:val="24"/>
          <w:lang w:eastAsia="ru-RU"/>
        </w:rPr>
        <w:t>3) договор аренды прошел государственную регистрацию, что следует из указания на срок заключения договора.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2" w:name="dst100324"/>
      <w:bookmarkEnd w:id="322"/>
      <w:r w:rsidRPr="004D63D8">
        <w:rPr>
          <w:rFonts w:ascii="Times New Roman" w:eastAsia="Times New Roman" w:hAnsi="Times New Roman" w:cs="Times New Roman"/>
          <w:sz w:val="24"/>
          <w:szCs w:val="24"/>
          <w:lang w:eastAsia="ru-RU"/>
        </w:rPr>
        <w:t>Тот факт, что в рассматриваемом случае договор был продлен на неопределенный срок и фактический период пользования составил более пяти лет, не может быть отождествлен с фактом заключения договора на срок более пяти лет.</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3" w:name="dst100325"/>
      <w:bookmarkEnd w:id="323"/>
      <w:r w:rsidRPr="004D63D8">
        <w:rPr>
          <w:rFonts w:ascii="Times New Roman" w:eastAsia="Times New Roman" w:hAnsi="Times New Roman" w:cs="Times New Roman"/>
          <w:sz w:val="24"/>
          <w:szCs w:val="24"/>
          <w:lang w:eastAsia="ru-RU"/>
        </w:rPr>
        <w:t>Указанная норма является императивной и не допускает расширительного толкования во избежание создания возможности внесения в кадастр недвижимости недостоверных данных на основании заявления лица, сведения о котором после возобновления договора аренды не отражены в реестре прав на недвижимое имущество и сделок с ним.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4" w:name="dst100326"/>
      <w:bookmarkEnd w:id="324"/>
      <w:r w:rsidRPr="004D63D8">
        <w:rPr>
          <w:rFonts w:ascii="Times New Roman" w:eastAsia="Times New Roman" w:hAnsi="Times New Roman" w:cs="Times New Roman"/>
          <w:sz w:val="24"/>
          <w:szCs w:val="24"/>
          <w:lang w:eastAsia="ru-RU"/>
        </w:rPr>
        <w:t xml:space="preserve">В другом деле общество, являющееся арендатором муниципального земельного участка на основании договора, заключенного на срок более пяти лет, обратилось в </w:t>
      </w:r>
      <w:r w:rsidRPr="004D63D8">
        <w:rPr>
          <w:rFonts w:ascii="Times New Roman" w:eastAsia="Times New Roman" w:hAnsi="Times New Roman" w:cs="Times New Roman"/>
          <w:sz w:val="24"/>
          <w:szCs w:val="24"/>
          <w:lang w:eastAsia="ru-RU"/>
        </w:rPr>
        <w:lastRenderedPageBreak/>
        <w:t>арбитражный суд с заявлением о признании незаконным решения органа кадастрового учета об отказе в осуществлении учета изменений объекта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5" w:name="dst100327"/>
      <w:bookmarkEnd w:id="325"/>
      <w:r w:rsidRPr="004D63D8">
        <w:rPr>
          <w:rFonts w:ascii="Times New Roman" w:eastAsia="Times New Roman" w:hAnsi="Times New Roman" w:cs="Times New Roman"/>
          <w:sz w:val="24"/>
          <w:szCs w:val="24"/>
          <w:lang w:eastAsia="ru-RU"/>
        </w:rPr>
        <w:t>При рассмотрении спора судами было установлено, что вопреки требованиям земельного законодательства договор аренды земельного участка, заключенный на срок более пяти лет, не был зарегистрирован, в Едином государственном реестре прав на недвижимое имущество и сделок с ним отсутствовали какие-либо сведения об обществе как о лице, обладающем правом аренды на данный земельный участок.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6" w:name="dst100328"/>
      <w:bookmarkEnd w:id="326"/>
      <w:r w:rsidRPr="004D63D8">
        <w:rPr>
          <w:rFonts w:ascii="Times New Roman" w:eastAsia="Times New Roman" w:hAnsi="Times New Roman" w:cs="Times New Roman"/>
          <w:sz w:val="24"/>
          <w:szCs w:val="24"/>
          <w:lang w:eastAsia="ru-RU"/>
        </w:rPr>
        <w:t>Суды признали, что до регистрации договора аренды общество не может в отношении заявленного земельного участка считаться надлежащим лицом, обратившимся с заявлением об осуществлении кадастрового учета соответствующих изменений.</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7" w:name="dst100329"/>
      <w:bookmarkEnd w:id="327"/>
      <w:r w:rsidRPr="004D63D8">
        <w:rPr>
          <w:rFonts w:ascii="Times New Roman" w:eastAsia="Times New Roman" w:hAnsi="Times New Roman" w:cs="Times New Roman"/>
          <w:sz w:val="24"/>
          <w:szCs w:val="24"/>
          <w:lang w:eastAsia="ru-RU"/>
        </w:rPr>
        <w:t xml:space="preserve">В связи с изложенным отказ в осуществлении кадастрового учета изменений земельного участка признан арбитражным судом законным и соответствующим </w:t>
      </w:r>
      <w:hyperlink r:id="rId208" w:anchor="dst100243" w:history="1">
        <w:r w:rsidRPr="004D63D8">
          <w:rPr>
            <w:rFonts w:ascii="Times New Roman" w:eastAsia="Times New Roman" w:hAnsi="Times New Roman" w:cs="Times New Roman"/>
            <w:color w:val="0000FF"/>
            <w:sz w:val="24"/>
            <w:szCs w:val="24"/>
            <w:u w:val="single"/>
            <w:lang w:eastAsia="ru-RU"/>
          </w:rPr>
          <w:t>пункту 5 части 2 статьи 27</w:t>
        </w:r>
      </w:hyperlink>
      <w:r w:rsidRPr="004D63D8">
        <w:rPr>
          <w:rFonts w:ascii="Times New Roman" w:eastAsia="Times New Roman" w:hAnsi="Times New Roman" w:cs="Times New Roman"/>
          <w:sz w:val="24"/>
          <w:szCs w:val="24"/>
          <w:lang w:eastAsia="ru-RU"/>
        </w:rPr>
        <w:t xml:space="preserve"> Закона о кадастре.</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8" w:name="dst100330"/>
      <w:bookmarkEnd w:id="328"/>
      <w:r w:rsidRPr="004D63D8">
        <w:rPr>
          <w:rFonts w:ascii="Times New Roman" w:eastAsia="Times New Roman" w:hAnsi="Times New Roman" w:cs="Times New Roman"/>
          <w:sz w:val="24"/>
          <w:szCs w:val="24"/>
          <w:lang w:eastAsia="ru-RU"/>
        </w:rPr>
        <w:t>32. Орган государственной власти, осуществляющий полномочия собственника, вправе обратиться с заявлением о кадастровом учете изменений земельного участка, находящегося в силу закона в собственности Российской Федерации, вне зависимости от государственной регистрации права.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29" w:name="dst100331"/>
      <w:bookmarkEnd w:id="329"/>
      <w:r w:rsidRPr="004D63D8">
        <w:rPr>
          <w:rFonts w:ascii="Times New Roman" w:eastAsia="Times New Roman" w:hAnsi="Times New Roman" w:cs="Times New Roman"/>
          <w:sz w:val="24"/>
          <w:szCs w:val="24"/>
          <w:lang w:eastAsia="ru-RU"/>
        </w:rPr>
        <w:t>Территориальное управление Росимущества обратилось в кадастровую палату с заявлением об осуществлении кадастрового учета изменений земельного участка в связи с уточнением его границ.</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0" w:name="dst100332"/>
      <w:bookmarkEnd w:id="330"/>
      <w:r w:rsidRPr="004D63D8">
        <w:rPr>
          <w:rFonts w:ascii="Times New Roman" w:eastAsia="Times New Roman" w:hAnsi="Times New Roman" w:cs="Times New Roman"/>
          <w:sz w:val="24"/>
          <w:szCs w:val="24"/>
          <w:lang w:eastAsia="ru-RU"/>
        </w:rPr>
        <w:t>Орган кадастрового учета отказал в осуществлении кадастрового учета в связи с тем, что за его осуществлением обратилось ненадлежащее лицо, поскольку Единый государственный реестр прав на недвижимое имущество и сделок с ним не содержит сведений о государственной регистрации права собственности Российской Федерации на данный земельный участок.</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1" w:name="dst100333"/>
      <w:bookmarkEnd w:id="331"/>
      <w:r w:rsidRPr="004D63D8">
        <w:rPr>
          <w:rFonts w:ascii="Times New Roman" w:eastAsia="Times New Roman" w:hAnsi="Times New Roman" w:cs="Times New Roman"/>
          <w:sz w:val="24"/>
          <w:szCs w:val="24"/>
          <w:lang w:eastAsia="ru-RU"/>
        </w:rPr>
        <w:t>Считая данный отказ незаконным, территориальное управление Росимущества оспорило его в арбитражном суде.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2" w:name="dst100334"/>
      <w:bookmarkEnd w:id="332"/>
      <w:r w:rsidRPr="004D63D8">
        <w:rPr>
          <w:rFonts w:ascii="Times New Roman" w:eastAsia="Times New Roman" w:hAnsi="Times New Roman" w:cs="Times New Roman"/>
          <w:sz w:val="24"/>
          <w:szCs w:val="24"/>
          <w:lang w:eastAsia="ru-RU"/>
        </w:rPr>
        <w:t>Суды удовлетворили заявленное требование в связи со следующим.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3" w:name="dst100335"/>
      <w:bookmarkEnd w:id="333"/>
      <w:r w:rsidRPr="004D63D8">
        <w:rPr>
          <w:rFonts w:ascii="Times New Roman" w:eastAsia="Times New Roman" w:hAnsi="Times New Roman" w:cs="Times New Roman"/>
          <w:sz w:val="24"/>
          <w:szCs w:val="24"/>
          <w:lang w:eastAsia="ru-RU"/>
        </w:rPr>
        <w:t xml:space="preserve">В силу </w:t>
      </w:r>
      <w:hyperlink r:id="rId209" w:anchor="dst301" w:history="1">
        <w:r w:rsidRPr="004D63D8">
          <w:rPr>
            <w:rFonts w:ascii="Times New Roman" w:eastAsia="Times New Roman" w:hAnsi="Times New Roman" w:cs="Times New Roman"/>
            <w:color w:val="0000FF"/>
            <w:sz w:val="24"/>
            <w:szCs w:val="24"/>
            <w:u w:val="single"/>
            <w:lang w:eastAsia="ru-RU"/>
          </w:rPr>
          <w:t>части 3 статьи 20</w:t>
        </w:r>
      </w:hyperlink>
      <w:r w:rsidRPr="004D63D8">
        <w:rPr>
          <w:rFonts w:ascii="Times New Roman" w:eastAsia="Times New Roman" w:hAnsi="Times New Roman" w:cs="Times New Roman"/>
          <w:sz w:val="24"/>
          <w:szCs w:val="24"/>
          <w:lang w:eastAsia="ru-RU"/>
        </w:rPr>
        <w:t xml:space="preserve"> Закона о кадастре с заявлением об учете изменений объектов недвижимости вправе обратиться собственники таких объектов недвижимости или в случаях, предусмотренных федеральным законом, иные лица.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4" w:name="dst100336"/>
      <w:bookmarkEnd w:id="334"/>
      <w:r w:rsidRPr="004D63D8">
        <w:rPr>
          <w:rFonts w:ascii="Times New Roman" w:eastAsia="Times New Roman" w:hAnsi="Times New Roman" w:cs="Times New Roman"/>
          <w:sz w:val="24"/>
          <w:szCs w:val="24"/>
          <w:lang w:eastAsia="ru-RU"/>
        </w:rPr>
        <w:t xml:space="preserve">Согласно </w:t>
      </w:r>
      <w:hyperlink r:id="rId210" w:anchor="dst12" w:history="1">
        <w:r w:rsidRPr="004D63D8">
          <w:rPr>
            <w:rFonts w:ascii="Times New Roman" w:eastAsia="Times New Roman" w:hAnsi="Times New Roman" w:cs="Times New Roman"/>
            <w:color w:val="0000FF"/>
            <w:sz w:val="24"/>
            <w:szCs w:val="24"/>
            <w:u w:val="single"/>
            <w:lang w:eastAsia="ru-RU"/>
          </w:rPr>
          <w:t>пункту 1 статьи 3.1</w:t>
        </w:r>
      </w:hyperlink>
      <w:r w:rsidRPr="004D63D8">
        <w:rPr>
          <w:rFonts w:ascii="Times New Roman" w:eastAsia="Times New Roman" w:hAnsi="Times New Roman" w:cs="Times New Roman"/>
          <w:sz w:val="24"/>
          <w:szCs w:val="24"/>
          <w:lang w:eastAsia="ru-RU"/>
        </w:rPr>
        <w:t xml:space="preserve"> Закона N 137-ФЗ в целях разграничения государственной собственности на землю к федеральной собственности относятся, в частности, земельные участки, занятые зданиями, строениями, сооружениями, находящимися в собственности Российской Федерации.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5" w:name="dst100337"/>
      <w:bookmarkEnd w:id="335"/>
      <w:r w:rsidRPr="004D63D8">
        <w:rPr>
          <w:rFonts w:ascii="Times New Roman" w:eastAsia="Times New Roman" w:hAnsi="Times New Roman" w:cs="Times New Roman"/>
          <w:sz w:val="24"/>
          <w:szCs w:val="24"/>
          <w:lang w:eastAsia="ru-RU"/>
        </w:rPr>
        <w:t>Поскольку материалами дела подтверждено нахождение на спорных земельных участках объектов недвижимости, находящихся в федеральной собственности, суды признали доказанным, что собственником земельных участков также является Российская Федерация, а потому уполномоченный орган государственной власти, выступающий от имени собственника, вправе был обратиться с заявлением о кадастровом учете изменений этого объекта независимо от наличия записи о праве в Едином государственном реестре прав на недвижимое имущество и сделок с ним.</w:t>
      </w:r>
    </w:p>
    <w:p w:rsidR="004D63D8" w:rsidRPr="004D63D8" w:rsidRDefault="004D63D8" w:rsidP="004D63D8">
      <w:pPr>
        <w:spacing w:after="0" w:line="240" w:lineRule="auto"/>
        <w:rPr>
          <w:rFonts w:ascii="Times New Roman" w:eastAsia="Times New Roman" w:hAnsi="Times New Roman" w:cs="Times New Roman"/>
          <w:sz w:val="24"/>
          <w:szCs w:val="24"/>
          <w:lang w:eastAsia="ru-RU"/>
        </w:rPr>
      </w:pPr>
      <w:r w:rsidRPr="004D63D8">
        <w:rPr>
          <w:rFonts w:ascii="Times New Roman" w:eastAsia="Times New Roman" w:hAnsi="Times New Roman" w:cs="Times New Roman"/>
          <w:sz w:val="24"/>
          <w:szCs w:val="24"/>
          <w:lang w:eastAsia="ru-RU"/>
        </w:rPr>
        <w:t> </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6" w:name="dst100338"/>
      <w:bookmarkEnd w:id="336"/>
      <w:r w:rsidRPr="004D63D8">
        <w:rPr>
          <w:rFonts w:ascii="Times New Roman" w:eastAsia="Times New Roman" w:hAnsi="Times New Roman" w:cs="Times New Roman"/>
          <w:sz w:val="24"/>
          <w:szCs w:val="24"/>
          <w:lang w:eastAsia="ru-RU"/>
        </w:rPr>
        <w:t>33. Внесение сведений о ранее учтенном объекте недвижимости не допускается, если сведения о таком объекте уже содержатся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7" w:name="dst100339"/>
      <w:bookmarkEnd w:id="337"/>
      <w:r w:rsidRPr="004D63D8">
        <w:rPr>
          <w:rFonts w:ascii="Times New Roman" w:eastAsia="Times New Roman" w:hAnsi="Times New Roman" w:cs="Times New Roman"/>
          <w:sz w:val="24"/>
          <w:szCs w:val="24"/>
          <w:lang w:eastAsia="ru-RU"/>
        </w:rPr>
        <w:t>Органом кадастрового учета отказано А. во внесении сведений о земельном участке в связи с тем, что в государственном кадастре недвижимости этот земельный участок уже учтен. Не согласившись с данным решением, А. оспорил его в суде.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8" w:name="dst100340"/>
      <w:bookmarkEnd w:id="338"/>
      <w:r w:rsidRPr="004D63D8">
        <w:rPr>
          <w:rFonts w:ascii="Times New Roman" w:eastAsia="Times New Roman" w:hAnsi="Times New Roman" w:cs="Times New Roman"/>
          <w:sz w:val="24"/>
          <w:szCs w:val="24"/>
          <w:lang w:eastAsia="ru-RU"/>
        </w:rPr>
        <w:t>Судом установлено, что данный земельный участок обременен договором аренды с обществом.</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39" w:name="dst100341"/>
      <w:bookmarkEnd w:id="339"/>
      <w:r w:rsidRPr="004D63D8">
        <w:rPr>
          <w:rFonts w:ascii="Times New Roman" w:eastAsia="Times New Roman" w:hAnsi="Times New Roman" w:cs="Times New Roman"/>
          <w:sz w:val="24"/>
          <w:szCs w:val="24"/>
          <w:lang w:eastAsia="ru-RU"/>
        </w:rPr>
        <w:lastRenderedPageBreak/>
        <w:t>Сведения о спорном земельном участке внесены в государственный кадастр недвижимости на основании перечня земельных участков, выявленных дополнительно в границах кадастрового квартала по состоянию на 6 февраля 2004 года (далее - Перечень).</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0" w:name="dst100342"/>
      <w:bookmarkEnd w:id="340"/>
      <w:r w:rsidRPr="004D63D8">
        <w:rPr>
          <w:rFonts w:ascii="Times New Roman" w:eastAsia="Times New Roman" w:hAnsi="Times New Roman" w:cs="Times New Roman"/>
          <w:sz w:val="24"/>
          <w:szCs w:val="24"/>
          <w:lang w:eastAsia="ru-RU"/>
        </w:rPr>
        <w:t>В Перечень сведения внесены во исполнение распоряжения исполнительного комитета областного Совета депутатов трудящихся от 2 июня 1965 года N 417-р (далее - Распоряжение N 417-р).</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1" w:name="dst100343"/>
      <w:bookmarkEnd w:id="341"/>
      <w:r w:rsidRPr="004D63D8">
        <w:rPr>
          <w:rFonts w:ascii="Times New Roman" w:eastAsia="Times New Roman" w:hAnsi="Times New Roman" w:cs="Times New Roman"/>
          <w:sz w:val="24"/>
          <w:szCs w:val="24"/>
          <w:lang w:eastAsia="ru-RU"/>
        </w:rPr>
        <w:t>21 сентября 2011 года по заявлению общества исправлена техническая ошибка в кадастровых сведениях о категории земель, к которой отнесен спорный земельный участок, с указанием категории "земли лесного фонда".</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2" w:name="dst100344"/>
      <w:bookmarkEnd w:id="342"/>
      <w:r w:rsidRPr="004D63D8">
        <w:rPr>
          <w:rFonts w:ascii="Times New Roman" w:eastAsia="Times New Roman" w:hAnsi="Times New Roman" w:cs="Times New Roman"/>
          <w:sz w:val="24"/>
          <w:szCs w:val="24"/>
          <w:lang w:eastAsia="ru-RU"/>
        </w:rPr>
        <w:t>27 февраля 2015 года по заявлению общества в государственный кадастр недвижимости внесены сведения о местоположении (адресе) данного земельного участка, а также сведения об арендаторе.</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3" w:name="dst100345"/>
      <w:bookmarkEnd w:id="343"/>
      <w:r w:rsidRPr="004D63D8">
        <w:rPr>
          <w:rFonts w:ascii="Times New Roman" w:eastAsia="Times New Roman" w:hAnsi="Times New Roman" w:cs="Times New Roman"/>
          <w:sz w:val="24"/>
          <w:szCs w:val="24"/>
          <w:lang w:eastAsia="ru-RU"/>
        </w:rPr>
        <w:t xml:space="preserve">В соответствии с </w:t>
      </w:r>
      <w:hyperlink r:id="rId211" w:anchor="dst492" w:history="1">
        <w:r w:rsidRPr="004D63D8">
          <w:rPr>
            <w:rFonts w:ascii="Times New Roman" w:eastAsia="Times New Roman" w:hAnsi="Times New Roman" w:cs="Times New Roman"/>
            <w:color w:val="0000FF"/>
            <w:sz w:val="24"/>
            <w:szCs w:val="24"/>
            <w:u w:val="single"/>
            <w:lang w:eastAsia="ru-RU"/>
          </w:rPr>
          <w:t>пунктом 3 части 17 статьи 45</w:t>
        </w:r>
      </w:hyperlink>
      <w:r w:rsidRPr="004D63D8">
        <w:rPr>
          <w:rFonts w:ascii="Times New Roman" w:eastAsia="Times New Roman" w:hAnsi="Times New Roman" w:cs="Times New Roman"/>
          <w:sz w:val="24"/>
          <w:szCs w:val="24"/>
          <w:lang w:eastAsia="ru-RU"/>
        </w:rPr>
        <w:t xml:space="preserve"> Закона о кадастре орган кадастрового учета принимает решение об отказе во внесении сведений о ранее учтенном объекте недвижимости в случае, если сведения о таком объекте недвижимости содержатся в государственном кадастре недвижимости.</w:t>
      </w:r>
    </w:p>
    <w:p w:rsidR="004D63D8" w:rsidRPr="004D63D8" w:rsidRDefault="004D63D8" w:rsidP="004D63D8">
      <w:pPr>
        <w:spacing w:after="0" w:line="240" w:lineRule="auto"/>
        <w:ind w:firstLine="547"/>
        <w:rPr>
          <w:rFonts w:ascii="Times New Roman" w:eastAsia="Times New Roman" w:hAnsi="Times New Roman" w:cs="Times New Roman"/>
          <w:sz w:val="24"/>
          <w:szCs w:val="24"/>
          <w:lang w:eastAsia="ru-RU"/>
        </w:rPr>
      </w:pPr>
      <w:bookmarkStart w:id="344" w:name="dst100346"/>
      <w:bookmarkEnd w:id="344"/>
      <w:r w:rsidRPr="004D63D8">
        <w:rPr>
          <w:rFonts w:ascii="Times New Roman" w:eastAsia="Times New Roman" w:hAnsi="Times New Roman" w:cs="Times New Roman"/>
          <w:sz w:val="24"/>
          <w:szCs w:val="24"/>
          <w:lang w:eastAsia="ru-RU"/>
        </w:rPr>
        <w:t xml:space="preserve">Разрешая спор, суд исходил из того, что на момент подачи А. заявления от 8 мая 2015 года в государственном кадастре недвижимости уже содержались сведения о спорном земельном участке, внесенные на основании Распоряжения N 417-р, что является основанием для отказа во внесении сведений о ранее учтенном объекте недвижимости согласно </w:t>
      </w:r>
      <w:hyperlink r:id="rId212" w:anchor="dst492" w:history="1">
        <w:r w:rsidRPr="004D63D8">
          <w:rPr>
            <w:rFonts w:ascii="Times New Roman" w:eastAsia="Times New Roman" w:hAnsi="Times New Roman" w:cs="Times New Roman"/>
            <w:color w:val="0000FF"/>
            <w:sz w:val="24"/>
            <w:szCs w:val="24"/>
            <w:u w:val="single"/>
            <w:lang w:eastAsia="ru-RU"/>
          </w:rPr>
          <w:t>пункту 3 части 17 статьи 45</w:t>
        </w:r>
      </w:hyperlink>
      <w:r w:rsidRPr="004D63D8">
        <w:rPr>
          <w:rFonts w:ascii="Times New Roman" w:eastAsia="Times New Roman" w:hAnsi="Times New Roman" w:cs="Times New Roman"/>
          <w:sz w:val="24"/>
          <w:szCs w:val="24"/>
          <w:lang w:eastAsia="ru-RU"/>
        </w:rPr>
        <w:t xml:space="preserve"> Закона о кадастре. При таких обстоятельствах решение органа кадастрового учета признано судом законным.</w:t>
      </w:r>
    </w:p>
    <w:p w:rsidR="00AF6B3D" w:rsidRDefault="00AF6B3D"/>
    <w:sectPr w:rsidR="00AF6B3D" w:rsidSect="00AF6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63D8"/>
    <w:rsid w:val="004D63D8"/>
    <w:rsid w:val="00AF6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3D"/>
  </w:style>
  <w:style w:type="paragraph" w:styleId="2">
    <w:name w:val="heading 2"/>
    <w:basedOn w:val="a"/>
    <w:link w:val="20"/>
    <w:uiPriority w:val="9"/>
    <w:qFormat/>
    <w:rsid w:val="004D6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3D8"/>
    <w:rPr>
      <w:rFonts w:ascii="Times New Roman" w:eastAsia="Times New Roman" w:hAnsi="Times New Roman" w:cs="Times New Roman"/>
      <w:b/>
      <w:bCs/>
      <w:sz w:val="36"/>
      <w:szCs w:val="36"/>
      <w:lang w:eastAsia="ru-RU"/>
    </w:rPr>
  </w:style>
  <w:style w:type="character" w:customStyle="1" w:styleId="blk">
    <w:name w:val="blk"/>
    <w:basedOn w:val="a0"/>
    <w:rsid w:val="004D63D8"/>
  </w:style>
  <w:style w:type="character" w:styleId="a3">
    <w:name w:val="Hyperlink"/>
    <w:basedOn w:val="a0"/>
    <w:uiPriority w:val="99"/>
    <w:semiHidden/>
    <w:unhideWhenUsed/>
    <w:rsid w:val="004D63D8"/>
    <w:rPr>
      <w:color w:val="0000FF"/>
      <w:u w:val="single"/>
    </w:rPr>
  </w:style>
  <w:style w:type="character" w:styleId="a4">
    <w:name w:val="FollowedHyperlink"/>
    <w:basedOn w:val="a0"/>
    <w:uiPriority w:val="99"/>
    <w:semiHidden/>
    <w:unhideWhenUsed/>
    <w:rsid w:val="004D63D8"/>
    <w:rPr>
      <w:color w:val="800080"/>
      <w:u w:val="single"/>
    </w:rPr>
  </w:style>
</w:styles>
</file>

<file path=word/webSettings.xml><?xml version="1.0" encoding="utf-8"?>
<w:webSettings xmlns:r="http://schemas.openxmlformats.org/officeDocument/2006/relationships" xmlns:w="http://schemas.openxmlformats.org/wordprocessingml/2006/main">
  <w:divs>
    <w:div w:id="997923505">
      <w:bodyDiv w:val="1"/>
      <w:marLeft w:val="0"/>
      <w:marRight w:val="0"/>
      <w:marTop w:val="0"/>
      <w:marBottom w:val="0"/>
      <w:divBdr>
        <w:top w:val="none" w:sz="0" w:space="0" w:color="auto"/>
        <w:left w:val="none" w:sz="0" w:space="0" w:color="auto"/>
        <w:bottom w:val="none" w:sz="0" w:space="0" w:color="auto"/>
        <w:right w:val="none" w:sz="0" w:space="0" w:color="auto"/>
      </w:divBdr>
      <w:divsChild>
        <w:div w:id="1902448586">
          <w:marLeft w:val="0"/>
          <w:marRight w:val="0"/>
          <w:marTop w:val="0"/>
          <w:marBottom w:val="0"/>
          <w:divBdr>
            <w:top w:val="none" w:sz="0" w:space="0" w:color="auto"/>
            <w:left w:val="none" w:sz="0" w:space="0" w:color="auto"/>
            <w:bottom w:val="none" w:sz="0" w:space="0" w:color="auto"/>
            <w:right w:val="none" w:sz="0" w:space="0" w:color="auto"/>
          </w:divBdr>
        </w:div>
        <w:div w:id="1158769335">
          <w:marLeft w:val="0"/>
          <w:marRight w:val="0"/>
          <w:marTop w:val="0"/>
          <w:marBottom w:val="0"/>
          <w:divBdr>
            <w:top w:val="none" w:sz="0" w:space="0" w:color="auto"/>
            <w:left w:val="none" w:sz="0" w:space="0" w:color="auto"/>
            <w:bottom w:val="none" w:sz="0" w:space="0" w:color="auto"/>
            <w:right w:val="none" w:sz="0" w:space="0" w:color="auto"/>
          </w:divBdr>
        </w:div>
        <w:div w:id="676077113">
          <w:marLeft w:val="0"/>
          <w:marRight w:val="0"/>
          <w:marTop w:val="0"/>
          <w:marBottom w:val="0"/>
          <w:divBdr>
            <w:top w:val="none" w:sz="0" w:space="0" w:color="auto"/>
            <w:left w:val="none" w:sz="0" w:space="0" w:color="auto"/>
            <w:bottom w:val="none" w:sz="0" w:space="0" w:color="auto"/>
            <w:right w:val="none" w:sz="0" w:space="0" w:color="auto"/>
          </w:divBdr>
        </w:div>
        <w:div w:id="2096052512">
          <w:marLeft w:val="0"/>
          <w:marRight w:val="0"/>
          <w:marTop w:val="0"/>
          <w:marBottom w:val="0"/>
          <w:divBdr>
            <w:top w:val="none" w:sz="0" w:space="0" w:color="auto"/>
            <w:left w:val="none" w:sz="0" w:space="0" w:color="auto"/>
            <w:bottom w:val="none" w:sz="0" w:space="0" w:color="auto"/>
            <w:right w:val="none" w:sz="0" w:space="0" w:color="auto"/>
          </w:divBdr>
        </w:div>
        <w:div w:id="193661168">
          <w:marLeft w:val="0"/>
          <w:marRight w:val="0"/>
          <w:marTop w:val="0"/>
          <w:marBottom w:val="0"/>
          <w:divBdr>
            <w:top w:val="none" w:sz="0" w:space="0" w:color="auto"/>
            <w:left w:val="none" w:sz="0" w:space="0" w:color="auto"/>
            <w:bottom w:val="none" w:sz="0" w:space="0" w:color="auto"/>
            <w:right w:val="none" w:sz="0" w:space="0" w:color="auto"/>
          </w:divBdr>
        </w:div>
        <w:div w:id="1591426700">
          <w:marLeft w:val="0"/>
          <w:marRight w:val="0"/>
          <w:marTop w:val="0"/>
          <w:marBottom w:val="0"/>
          <w:divBdr>
            <w:top w:val="none" w:sz="0" w:space="0" w:color="auto"/>
            <w:left w:val="none" w:sz="0" w:space="0" w:color="auto"/>
            <w:bottom w:val="none" w:sz="0" w:space="0" w:color="auto"/>
            <w:right w:val="none" w:sz="0" w:space="0" w:color="auto"/>
          </w:divBdr>
        </w:div>
        <w:div w:id="541131792">
          <w:marLeft w:val="0"/>
          <w:marRight w:val="0"/>
          <w:marTop w:val="0"/>
          <w:marBottom w:val="0"/>
          <w:divBdr>
            <w:top w:val="none" w:sz="0" w:space="0" w:color="auto"/>
            <w:left w:val="none" w:sz="0" w:space="0" w:color="auto"/>
            <w:bottom w:val="none" w:sz="0" w:space="0" w:color="auto"/>
            <w:right w:val="none" w:sz="0" w:space="0" w:color="auto"/>
          </w:divBdr>
        </w:div>
        <w:div w:id="1827548482">
          <w:marLeft w:val="0"/>
          <w:marRight w:val="0"/>
          <w:marTop w:val="0"/>
          <w:marBottom w:val="0"/>
          <w:divBdr>
            <w:top w:val="none" w:sz="0" w:space="0" w:color="auto"/>
            <w:left w:val="none" w:sz="0" w:space="0" w:color="auto"/>
            <w:bottom w:val="none" w:sz="0" w:space="0" w:color="auto"/>
            <w:right w:val="none" w:sz="0" w:space="0" w:color="auto"/>
          </w:divBdr>
        </w:div>
        <w:div w:id="1406798381">
          <w:marLeft w:val="0"/>
          <w:marRight w:val="0"/>
          <w:marTop w:val="0"/>
          <w:marBottom w:val="0"/>
          <w:divBdr>
            <w:top w:val="none" w:sz="0" w:space="0" w:color="auto"/>
            <w:left w:val="none" w:sz="0" w:space="0" w:color="auto"/>
            <w:bottom w:val="none" w:sz="0" w:space="0" w:color="auto"/>
            <w:right w:val="none" w:sz="0" w:space="0" w:color="auto"/>
          </w:divBdr>
        </w:div>
        <w:div w:id="2006082736">
          <w:marLeft w:val="0"/>
          <w:marRight w:val="0"/>
          <w:marTop w:val="0"/>
          <w:marBottom w:val="0"/>
          <w:divBdr>
            <w:top w:val="none" w:sz="0" w:space="0" w:color="auto"/>
            <w:left w:val="none" w:sz="0" w:space="0" w:color="auto"/>
            <w:bottom w:val="none" w:sz="0" w:space="0" w:color="auto"/>
            <w:right w:val="none" w:sz="0" w:space="0" w:color="auto"/>
          </w:divBdr>
        </w:div>
        <w:div w:id="1509714741">
          <w:marLeft w:val="0"/>
          <w:marRight w:val="0"/>
          <w:marTop w:val="0"/>
          <w:marBottom w:val="0"/>
          <w:divBdr>
            <w:top w:val="none" w:sz="0" w:space="0" w:color="auto"/>
            <w:left w:val="none" w:sz="0" w:space="0" w:color="auto"/>
            <w:bottom w:val="none" w:sz="0" w:space="0" w:color="auto"/>
            <w:right w:val="none" w:sz="0" w:space="0" w:color="auto"/>
          </w:divBdr>
        </w:div>
        <w:div w:id="2079590776">
          <w:marLeft w:val="0"/>
          <w:marRight w:val="0"/>
          <w:marTop w:val="0"/>
          <w:marBottom w:val="0"/>
          <w:divBdr>
            <w:top w:val="none" w:sz="0" w:space="0" w:color="auto"/>
            <w:left w:val="none" w:sz="0" w:space="0" w:color="auto"/>
            <w:bottom w:val="none" w:sz="0" w:space="0" w:color="auto"/>
            <w:right w:val="none" w:sz="0" w:space="0" w:color="auto"/>
          </w:divBdr>
        </w:div>
        <w:div w:id="1580360659">
          <w:marLeft w:val="0"/>
          <w:marRight w:val="0"/>
          <w:marTop w:val="0"/>
          <w:marBottom w:val="0"/>
          <w:divBdr>
            <w:top w:val="none" w:sz="0" w:space="0" w:color="auto"/>
            <w:left w:val="none" w:sz="0" w:space="0" w:color="auto"/>
            <w:bottom w:val="none" w:sz="0" w:space="0" w:color="auto"/>
            <w:right w:val="none" w:sz="0" w:space="0" w:color="auto"/>
          </w:divBdr>
        </w:div>
        <w:div w:id="1229458167">
          <w:marLeft w:val="0"/>
          <w:marRight w:val="0"/>
          <w:marTop w:val="0"/>
          <w:marBottom w:val="0"/>
          <w:divBdr>
            <w:top w:val="none" w:sz="0" w:space="0" w:color="auto"/>
            <w:left w:val="none" w:sz="0" w:space="0" w:color="auto"/>
            <w:bottom w:val="none" w:sz="0" w:space="0" w:color="auto"/>
            <w:right w:val="none" w:sz="0" w:space="0" w:color="auto"/>
          </w:divBdr>
        </w:div>
        <w:div w:id="878667196">
          <w:marLeft w:val="0"/>
          <w:marRight w:val="0"/>
          <w:marTop w:val="0"/>
          <w:marBottom w:val="0"/>
          <w:divBdr>
            <w:top w:val="none" w:sz="0" w:space="0" w:color="auto"/>
            <w:left w:val="none" w:sz="0" w:space="0" w:color="auto"/>
            <w:bottom w:val="none" w:sz="0" w:space="0" w:color="auto"/>
            <w:right w:val="none" w:sz="0" w:space="0" w:color="auto"/>
          </w:divBdr>
        </w:div>
        <w:div w:id="162865369">
          <w:marLeft w:val="0"/>
          <w:marRight w:val="0"/>
          <w:marTop w:val="0"/>
          <w:marBottom w:val="0"/>
          <w:divBdr>
            <w:top w:val="none" w:sz="0" w:space="0" w:color="auto"/>
            <w:left w:val="none" w:sz="0" w:space="0" w:color="auto"/>
            <w:bottom w:val="none" w:sz="0" w:space="0" w:color="auto"/>
            <w:right w:val="none" w:sz="0" w:space="0" w:color="auto"/>
          </w:divBdr>
        </w:div>
        <w:div w:id="944969798">
          <w:marLeft w:val="0"/>
          <w:marRight w:val="0"/>
          <w:marTop w:val="0"/>
          <w:marBottom w:val="0"/>
          <w:divBdr>
            <w:top w:val="none" w:sz="0" w:space="0" w:color="auto"/>
            <w:left w:val="none" w:sz="0" w:space="0" w:color="auto"/>
            <w:bottom w:val="none" w:sz="0" w:space="0" w:color="auto"/>
            <w:right w:val="none" w:sz="0" w:space="0" w:color="auto"/>
          </w:divBdr>
        </w:div>
        <w:div w:id="1206138704">
          <w:marLeft w:val="0"/>
          <w:marRight w:val="0"/>
          <w:marTop w:val="0"/>
          <w:marBottom w:val="0"/>
          <w:divBdr>
            <w:top w:val="none" w:sz="0" w:space="0" w:color="auto"/>
            <w:left w:val="none" w:sz="0" w:space="0" w:color="auto"/>
            <w:bottom w:val="none" w:sz="0" w:space="0" w:color="auto"/>
            <w:right w:val="none" w:sz="0" w:space="0" w:color="auto"/>
          </w:divBdr>
        </w:div>
        <w:div w:id="222452692">
          <w:marLeft w:val="0"/>
          <w:marRight w:val="0"/>
          <w:marTop w:val="0"/>
          <w:marBottom w:val="0"/>
          <w:divBdr>
            <w:top w:val="none" w:sz="0" w:space="0" w:color="auto"/>
            <w:left w:val="none" w:sz="0" w:space="0" w:color="auto"/>
            <w:bottom w:val="none" w:sz="0" w:space="0" w:color="auto"/>
            <w:right w:val="none" w:sz="0" w:space="0" w:color="auto"/>
          </w:divBdr>
        </w:div>
        <w:div w:id="49966152">
          <w:marLeft w:val="0"/>
          <w:marRight w:val="0"/>
          <w:marTop w:val="0"/>
          <w:marBottom w:val="0"/>
          <w:divBdr>
            <w:top w:val="none" w:sz="0" w:space="0" w:color="auto"/>
            <w:left w:val="none" w:sz="0" w:space="0" w:color="auto"/>
            <w:bottom w:val="none" w:sz="0" w:space="0" w:color="auto"/>
            <w:right w:val="none" w:sz="0" w:space="0" w:color="auto"/>
          </w:divBdr>
        </w:div>
        <w:div w:id="1043947395">
          <w:marLeft w:val="0"/>
          <w:marRight w:val="0"/>
          <w:marTop w:val="0"/>
          <w:marBottom w:val="0"/>
          <w:divBdr>
            <w:top w:val="none" w:sz="0" w:space="0" w:color="auto"/>
            <w:left w:val="none" w:sz="0" w:space="0" w:color="auto"/>
            <w:bottom w:val="none" w:sz="0" w:space="0" w:color="auto"/>
            <w:right w:val="none" w:sz="0" w:space="0" w:color="auto"/>
          </w:divBdr>
        </w:div>
        <w:div w:id="1345089387">
          <w:marLeft w:val="0"/>
          <w:marRight w:val="0"/>
          <w:marTop w:val="0"/>
          <w:marBottom w:val="0"/>
          <w:divBdr>
            <w:top w:val="none" w:sz="0" w:space="0" w:color="auto"/>
            <w:left w:val="none" w:sz="0" w:space="0" w:color="auto"/>
            <w:bottom w:val="none" w:sz="0" w:space="0" w:color="auto"/>
            <w:right w:val="none" w:sz="0" w:space="0" w:color="auto"/>
          </w:divBdr>
        </w:div>
        <w:div w:id="381029426">
          <w:marLeft w:val="0"/>
          <w:marRight w:val="0"/>
          <w:marTop w:val="0"/>
          <w:marBottom w:val="0"/>
          <w:divBdr>
            <w:top w:val="none" w:sz="0" w:space="0" w:color="auto"/>
            <w:left w:val="none" w:sz="0" w:space="0" w:color="auto"/>
            <w:bottom w:val="none" w:sz="0" w:space="0" w:color="auto"/>
            <w:right w:val="none" w:sz="0" w:space="0" w:color="auto"/>
          </w:divBdr>
        </w:div>
        <w:div w:id="1845657569">
          <w:marLeft w:val="0"/>
          <w:marRight w:val="0"/>
          <w:marTop w:val="0"/>
          <w:marBottom w:val="0"/>
          <w:divBdr>
            <w:top w:val="none" w:sz="0" w:space="0" w:color="auto"/>
            <w:left w:val="none" w:sz="0" w:space="0" w:color="auto"/>
            <w:bottom w:val="none" w:sz="0" w:space="0" w:color="auto"/>
            <w:right w:val="none" w:sz="0" w:space="0" w:color="auto"/>
          </w:divBdr>
        </w:div>
        <w:div w:id="256600342">
          <w:marLeft w:val="0"/>
          <w:marRight w:val="0"/>
          <w:marTop w:val="0"/>
          <w:marBottom w:val="0"/>
          <w:divBdr>
            <w:top w:val="none" w:sz="0" w:space="0" w:color="auto"/>
            <w:left w:val="none" w:sz="0" w:space="0" w:color="auto"/>
            <w:bottom w:val="none" w:sz="0" w:space="0" w:color="auto"/>
            <w:right w:val="none" w:sz="0" w:space="0" w:color="auto"/>
          </w:divBdr>
        </w:div>
        <w:div w:id="201747833">
          <w:marLeft w:val="0"/>
          <w:marRight w:val="0"/>
          <w:marTop w:val="0"/>
          <w:marBottom w:val="0"/>
          <w:divBdr>
            <w:top w:val="none" w:sz="0" w:space="0" w:color="auto"/>
            <w:left w:val="none" w:sz="0" w:space="0" w:color="auto"/>
            <w:bottom w:val="none" w:sz="0" w:space="0" w:color="auto"/>
            <w:right w:val="none" w:sz="0" w:space="0" w:color="auto"/>
          </w:divBdr>
        </w:div>
        <w:div w:id="1692027505">
          <w:marLeft w:val="0"/>
          <w:marRight w:val="0"/>
          <w:marTop w:val="0"/>
          <w:marBottom w:val="0"/>
          <w:divBdr>
            <w:top w:val="none" w:sz="0" w:space="0" w:color="auto"/>
            <w:left w:val="none" w:sz="0" w:space="0" w:color="auto"/>
            <w:bottom w:val="none" w:sz="0" w:space="0" w:color="auto"/>
            <w:right w:val="none" w:sz="0" w:space="0" w:color="auto"/>
          </w:divBdr>
        </w:div>
        <w:div w:id="1998875765">
          <w:marLeft w:val="0"/>
          <w:marRight w:val="0"/>
          <w:marTop w:val="0"/>
          <w:marBottom w:val="0"/>
          <w:divBdr>
            <w:top w:val="none" w:sz="0" w:space="0" w:color="auto"/>
            <w:left w:val="none" w:sz="0" w:space="0" w:color="auto"/>
            <w:bottom w:val="none" w:sz="0" w:space="0" w:color="auto"/>
            <w:right w:val="none" w:sz="0" w:space="0" w:color="auto"/>
          </w:divBdr>
        </w:div>
        <w:div w:id="1510292623">
          <w:marLeft w:val="0"/>
          <w:marRight w:val="0"/>
          <w:marTop w:val="0"/>
          <w:marBottom w:val="0"/>
          <w:divBdr>
            <w:top w:val="none" w:sz="0" w:space="0" w:color="auto"/>
            <w:left w:val="none" w:sz="0" w:space="0" w:color="auto"/>
            <w:bottom w:val="none" w:sz="0" w:space="0" w:color="auto"/>
            <w:right w:val="none" w:sz="0" w:space="0" w:color="auto"/>
          </w:divBdr>
        </w:div>
        <w:div w:id="1395663900">
          <w:marLeft w:val="0"/>
          <w:marRight w:val="0"/>
          <w:marTop w:val="0"/>
          <w:marBottom w:val="0"/>
          <w:divBdr>
            <w:top w:val="none" w:sz="0" w:space="0" w:color="auto"/>
            <w:left w:val="none" w:sz="0" w:space="0" w:color="auto"/>
            <w:bottom w:val="none" w:sz="0" w:space="0" w:color="auto"/>
            <w:right w:val="none" w:sz="0" w:space="0" w:color="auto"/>
          </w:divBdr>
        </w:div>
        <w:div w:id="1735464563">
          <w:marLeft w:val="0"/>
          <w:marRight w:val="0"/>
          <w:marTop w:val="0"/>
          <w:marBottom w:val="0"/>
          <w:divBdr>
            <w:top w:val="none" w:sz="0" w:space="0" w:color="auto"/>
            <w:left w:val="none" w:sz="0" w:space="0" w:color="auto"/>
            <w:bottom w:val="none" w:sz="0" w:space="0" w:color="auto"/>
            <w:right w:val="none" w:sz="0" w:space="0" w:color="auto"/>
          </w:divBdr>
        </w:div>
        <w:div w:id="1392853015">
          <w:marLeft w:val="0"/>
          <w:marRight w:val="0"/>
          <w:marTop w:val="0"/>
          <w:marBottom w:val="0"/>
          <w:divBdr>
            <w:top w:val="none" w:sz="0" w:space="0" w:color="auto"/>
            <w:left w:val="none" w:sz="0" w:space="0" w:color="auto"/>
            <w:bottom w:val="none" w:sz="0" w:space="0" w:color="auto"/>
            <w:right w:val="none" w:sz="0" w:space="0" w:color="auto"/>
          </w:divBdr>
        </w:div>
        <w:div w:id="1507284273">
          <w:marLeft w:val="0"/>
          <w:marRight w:val="0"/>
          <w:marTop w:val="0"/>
          <w:marBottom w:val="0"/>
          <w:divBdr>
            <w:top w:val="none" w:sz="0" w:space="0" w:color="auto"/>
            <w:left w:val="none" w:sz="0" w:space="0" w:color="auto"/>
            <w:bottom w:val="none" w:sz="0" w:space="0" w:color="auto"/>
            <w:right w:val="none" w:sz="0" w:space="0" w:color="auto"/>
          </w:divBdr>
        </w:div>
        <w:div w:id="1322197005">
          <w:marLeft w:val="0"/>
          <w:marRight w:val="0"/>
          <w:marTop w:val="0"/>
          <w:marBottom w:val="0"/>
          <w:divBdr>
            <w:top w:val="none" w:sz="0" w:space="0" w:color="auto"/>
            <w:left w:val="none" w:sz="0" w:space="0" w:color="auto"/>
            <w:bottom w:val="none" w:sz="0" w:space="0" w:color="auto"/>
            <w:right w:val="none" w:sz="0" w:space="0" w:color="auto"/>
          </w:divBdr>
        </w:div>
        <w:div w:id="682439927">
          <w:marLeft w:val="0"/>
          <w:marRight w:val="0"/>
          <w:marTop w:val="0"/>
          <w:marBottom w:val="0"/>
          <w:divBdr>
            <w:top w:val="none" w:sz="0" w:space="0" w:color="auto"/>
            <w:left w:val="none" w:sz="0" w:space="0" w:color="auto"/>
            <w:bottom w:val="none" w:sz="0" w:space="0" w:color="auto"/>
            <w:right w:val="none" w:sz="0" w:space="0" w:color="auto"/>
          </w:divBdr>
        </w:div>
        <w:div w:id="42871838">
          <w:marLeft w:val="0"/>
          <w:marRight w:val="0"/>
          <w:marTop w:val="0"/>
          <w:marBottom w:val="0"/>
          <w:divBdr>
            <w:top w:val="none" w:sz="0" w:space="0" w:color="auto"/>
            <w:left w:val="none" w:sz="0" w:space="0" w:color="auto"/>
            <w:bottom w:val="none" w:sz="0" w:space="0" w:color="auto"/>
            <w:right w:val="none" w:sz="0" w:space="0" w:color="auto"/>
          </w:divBdr>
        </w:div>
        <w:div w:id="2129002531">
          <w:marLeft w:val="0"/>
          <w:marRight w:val="0"/>
          <w:marTop w:val="0"/>
          <w:marBottom w:val="0"/>
          <w:divBdr>
            <w:top w:val="none" w:sz="0" w:space="0" w:color="auto"/>
            <w:left w:val="none" w:sz="0" w:space="0" w:color="auto"/>
            <w:bottom w:val="none" w:sz="0" w:space="0" w:color="auto"/>
            <w:right w:val="none" w:sz="0" w:space="0" w:color="auto"/>
          </w:divBdr>
        </w:div>
        <w:div w:id="957447738">
          <w:marLeft w:val="0"/>
          <w:marRight w:val="0"/>
          <w:marTop w:val="0"/>
          <w:marBottom w:val="0"/>
          <w:divBdr>
            <w:top w:val="none" w:sz="0" w:space="0" w:color="auto"/>
            <w:left w:val="none" w:sz="0" w:space="0" w:color="auto"/>
            <w:bottom w:val="none" w:sz="0" w:space="0" w:color="auto"/>
            <w:right w:val="none" w:sz="0" w:space="0" w:color="auto"/>
          </w:divBdr>
        </w:div>
        <w:div w:id="554970296">
          <w:marLeft w:val="0"/>
          <w:marRight w:val="0"/>
          <w:marTop w:val="0"/>
          <w:marBottom w:val="0"/>
          <w:divBdr>
            <w:top w:val="none" w:sz="0" w:space="0" w:color="auto"/>
            <w:left w:val="none" w:sz="0" w:space="0" w:color="auto"/>
            <w:bottom w:val="none" w:sz="0" w:space="0" w:color="auto"/>
            <w:right w:val="none" w:sz="0" w:space="0" w:color="auto"/>
          </w:divBdr>
        </w:div>
        <w:div w:id="422383722">
          <w:marLeft w:val="0"/>
          <w:marRight w:val="0"/>
          <w:marTop w:val="0"/>
          <w:marBottom w:val="0"/>
          <w:divBdr>
            <w:top w:val="none" w:sz="0" w:space="0" w:color="auto"/>
            <w:left w:val="none" w:sz="0" w:space="0" w:color="auto"/>
            <w:bottom w:val="none" w:sz="0" w:space="0" w:color="auto"/>
            <w:right w:val="none" w:sz="0" w:space="0" w:color="auto"/>
          </w:divBdr>
        </w:div>
        <w:div w:id="797573734">
          <w:marLeft w:val="0"/>
          <w:marRight w:val="0"/>
          <w:marTop w:val="0"/>
          <w:marBottom w:val="0"/>
          <w:divBdr>
            <w:top w:val="none" w:sz="0" w:space="0" w:color="auto"/>
            <w:left w:val="none" w:sz="0" w:space="0" w:color="auto"/>
            <w:bottom w:val="none" w:sz="0" w:space="0" w:color="auto"/>
            <w:right w:val="none" w:sz="0" w:space="0" w:color="auto"/>
          </w:divBdr>
        </w:div>
        <w:div w:id="371611314">
          <w:marLeft w:val="0"/>
          <w:marRight w:val="0"/>
          <w:marTop w:val="0"/>
          <w:marBottom w:val="0"/>
          <w:divBdr>
            <w:top w:val="none" w:sz="0" w:space="0" w:color="auto"/>
            <w:left w:val="none" w:sz="0" w:space="0" w:color="auto"/>
            <w:bottom w:val="none" w:sz="0" w:space="0" w:color="auto"/>
            <w:right w:val="none" w:sz="0" w:space="0" w:color="auto"/>
          </w:divBdr>
        </w:div>
        <w:div w:id="293869289">
          <w:marLeft w:val="0"/>
          <w:marRight w:val="0"/>
          <w:marTop w:val="0"/>
          <w:marBottom w:val="0"/>
          <w:divBdr>
            <w:top w:val="none" w:sz="0" w:space="0" w:color="auto"/>
            <w:left w:val="none" w:sz="0" w:space="0" w:color="auto"/>
            <w:bottom w:val="none" w:sz="0" w:space="0" w:color="auto"/>
            <w:right w:val="none" w:sz="0" w:space="0" w:color="auto"/>
          </w:divBdr>
        </w:div>
        <w:div w:id="2093775832">
          <w:marLeft w:val="0"/>
          <w:marRight w:val="0"/>
          <w:marTop w:val="0"/>
          <w:marBottom w:val="0"/>
          <w:divBdr>
            <w:top w:val="none" w:sz="0" w:space="0" w:color="auto"/>
            <w:left w:val="none" w:sz="0" w:space="0" w:color="auto"/>
            <w:bottom w:val="none" w:sz="0" w:space="0" w:color="auto"/>
            <w:right w:val="none" w:sz="0" w:space="0" w:color="auto"/>
          </w:divBdr>
        </w:div>
        <w:div w:id="821657018">
          <w:marLeft w:val="0"/>
          <w:marRight w:val="0"/>
          <w:marTop w:val="0"/>
          <w:marBottom w:val="0"/>
          <w:divBdr>
            <w:top w:val="none" w:sz="0" w:space="0" w:color="auto"/>
            <w:left w:val="none" w:sz="0" w:space="0" w:color="auto"/>
            <w:bottom w:val="none" w:sz="0" w:space="0" w:color="auto"/>
            <w:right w:val="none" w:sz="0" w:space="0" w:color="auto"/>
          </w:divBdr>
        </w:div>
        <w:div w:id="1684014616">
          <w:marLeft w:val="0"/>
          <w:marRight w:val="0"/>
          <w:marTop w:val="0"/>
          <w:marBottom w:val="0"/>
          <w:divBdr>
            <w:top w:val="none" w:sz="0" w:space="0" w:color="auto"/>
            <w:left w:val="none" w:sz="0" w:space="0" w:color="auto"/>
            <w:bottom w:val="none" w:sz="0" w:space="0" w:color="auto"/>
            <w:right w:val="none" w:sz="0" w:space="0" w:color="auto"/>
          </w:divBdr>
        </w:div>
        <w:div w:id="1173226615">
          <w:marLeft w:val="0"/>
          <w:marRight w:val="0"/>
          <w:marTop w:val="0"/>
          <w:marBottom w:val="0"/>
          <w:divBdr>
            <w:top w:val="none" w:sz="0" w:space="0" w:color="auto"/>
            <w:left w:val="none" w:sz="0" w:space="0" w:color="auto"/>
            <w:bottom w:val="none" w:sz="0" w:space="0" w:color="auto"/>
            <w:right w:val="none" w:sz="0" w:space="0" w:color="auto"/>
          </w:divBdr>
        </w:div>
        <w:div w:id="1257055096">
          <w:marLeft w:val="0"/>
          <w:marRight w:val="0"/>
          <w:marTop w:val="0"/>
          <w:marBottom w:val="0"/>
          <w:divBdr>
            <w:top w:val="none" w:sz="0" w:space="0" w:color="auto"/>
            <w:left w:val="none" w:sz="0" w:space="0" w:color="auto"/>
            <w:bottom w:val="none" w:sz="0" w:space="0" w:color="auto"/>
            <w:right w:val="none" w:sz="0" w:space="0" w:color="auto"/>
          </w:divBdr>
        </w:div>
        <w:div w:id="1225020765">
          <w:marLeft w:val="0"/>
          <w:marRight w:val="0"/>
          <w:marTop w:val="0"/>
          <w:marBottom w:val="0"/>
          <w:divBdr>
            <w:top w:val="none" w:sz="0" w:space="0" w:color="auto"/>
            <w:left w:val="none" w:sz="0" w:space="0" w:color="auto"/>
            <w:bottom w:val="none" w:sz="0" w:space="0" w:color="auto"/>
            <w:right w:val="none" w:sz="0" w:space="0" w:color="auto"/>
          </w:divBdr>
        </w:div>
        <w:div w:id="1673295142">
          <w:marLeft w:val="0"/>
          <w:marRight w:val="0"/>
          <w:marTop w:val="0"/>
          <w:marBottom w:val="0"/>
          <w:divBdr>
            <w:top w:val="none" w:sz="0" w:space="0" w:color="auto"/>
            <w:left w:val="none" w:sz="0" w:space="0" w:color="auto"/>
            <w:bottom w:val="none" w:sz="0" w:space="0" w:color="auto"/>
            <w:right w:val="none" w:sz="0" w:space="0" w:color="auto"/>
          </w:divBdr>
        </w:div>
        <w:div w:id="1780178119">
          <w:marLeft w:val="0"/>
          <w:marRight w:val="0"/>
          <w:marTop w:val="0"/>
          <w:marBottom w:val="0"/>
          <w:divBdr>
            <w:top w:val="none" w:sz="0" w:space="0" w:color="auto"/>
            <w:left w:val="none" w:sz="0" w:space="0" w:color="auto"/>
            <w:bottom w:val="none" w:sz="0" w:space="0" w:color="auto"/>
            <w:right w:val="none" w:sz="0" w:space="0" w:color="auto"/>
          </w:divBdr>
        </w:div>
        <w:div w:id="1823540530">
          <w:marLeft w:val="0"/>
          <w:marRight w:val="0"/>
          <w:marTop w:val="0"/>
          <w:marBottom w:val="0"/>
          <w:divBdr>
            <w:top w:val="none" w:sz="0" w:space="0" w:color="auto"/>
            <w:left w:val="none" w:sz="0" w:space="0" w:color="auto"/>
            <w:bottom w:val="none" w:sz="0" w:space="0" w:color="auto"/>
            <w:right w:val="none" w:sz="0" w:space="0" w:color="auto"/>
          </w:divBdr>
        </w:div>
        <w:div w:id="1196623700">
          <w:marLeft w:val="0"/>
          <w:marRight w:val="0"/>
          <w:marTop w:val="0"/>
          <w:marBottom w:val="0"/>
          <w:divBdr>
            <w:top w:val="none" w:sz="0" w:space="0" w:color="auto"/>
            <w:left w:val="none" w:sz="0" w:space="0" w:color="auto"/>
            <w:bottom w:val="none" w:sz="0" w:space="0" w:color="auto"/>
            <w:right w:val="none" w:sz="0" w:space="0" w:color="auto"/>
          </w:divBdr>
        </w:div>
        <w:div w:id="850610818">
          <w:marLeft w:val="0"/>
          <w:marRight w:val="0"/>
          <w:marTop w:val="0"/>
          <w:marBottom w:val="0"/>
          <w:divBdr>
            <w:top w:val="none" w:sz="0" w:space="0" w:color="auto"/>
            <w:left w:val="none" w:sz="0" w:space="0" w:color="auto"/>
            <w:bottom w:val="none" w:sz="0" w:space="0" w:color="auto"/>
            <w:right w:val="none" w:sz="0" w:space="0" w:color="auto"/>
          </w:divBdr>
        </w:div>
        <w:div w:id="1830056526">
          <w:marLeft w:val="0"/>
          <w:marRight w:val="0"/>
          <w:marTop w:val="0"/>
          <w:marBottom w:val="0"/>
          <w:divBdr>
            <w:top w:val="none" w:sz="0" w:space="0" w:color="auto"/>
            <w:left w:val="none" w:sz="0" w:space="0" w:color="auto"/>
            <w:bottom w:val="none" w:sz="0" w:space="0" w:color="auto"/>
            <w:right w:val="none" w:sz="0" w:space="0" w:color="auto"/>
          </w:divBdr>
        </w:div>
        <w:div w:id="1190068519">
          <w:marLeft w:val="0"/>
          <w:marRight w:val="0"/>
          <w:marTop w:val="0"/>
          <w:marBottom w:val="0"/>
          <w:divBdr>
            <w:top w:val="none" w:sz="0" w:space="0" w:color="auto"/>
            <w:left w:val="none" w:sz="0" w:space="0" w:color="auto"/>
            <w:bottom w:val="none" w:sz="0" w:space="0" w:color="auto"/>
            <w:right w:val="none" w:sz="0" w:space="0" w:color="auto"/>
          </w:divBdr>
        </w:div>
        <w:div w:id="1136753791">
          <w:marLeft w:val="0"/>
          <w:marRight w:val="0"/>
          <w:marTop w:val="0"/>
          <w:marBottom w:val="0"/>
          <w:divBdr>
            <w:top w:val="none" w:sz="0" w:space="0" w:color="auto"/>
            <w:left w:val="none" w:sz="0" w:space="0" w:color="auto"/>
            <w:bottom w:val="none" w:sz="0" w:space="0" w:color="auto"/>
            <w:right w:val="none" w:sz="0" w:space="0" w:color="auto"/>
          </w:divBdr>
        </w:div>
        <w:div w:id="807280025">
          <w:marLeft w:val="0"/>
          <w:marRight w:val="0"/>
          <w:marTop w:val="0"/>
          <w:marBottom w:val="0"/>
          <w:divBdr>
            <w:top w:val="none" w:sz="0" w:space="0" w:color="auto"/>
            <w:left w:val="none" w:sz="0" w:space="0" w:color="auto"/>
            <w:bottom w:val="none" w:sz="0" w:space="0" w:color="auto"/>
            <w:right w:val="none" w:sz="0" w:space="0" w:color="auto"/>
          </w:divBdr>
        </w:div>
        <w:div w:id="97798533">
          <w:marLeft w:val="0"/>
          <w:marRight w:val="0"/>
          <w:marTop w:val="0"/>
          <w:marBottom w:val="0"/>
          <w:divBdr>
            <w:top w:val="none" w:sz="0" w:space="0" w:color="auto"/>
            <w:left w:val="none" w:sz="0" w:space="0" w:color="auto"/>
            <w:bottom w:val="none" w:sz="0" w:space="0" w:color="auto"/>
            <w:right w:val="none" w:sz="0" w:space="0" w:color="auto"/>
          </w:divBdr>
        </w:div>
        <w:div w:id="463423687">
          <w:marLeft w:val="0"/>
          <w:marRight w:val="0"/>
          <w:marTop w:val="0"/>
          <w:marBottom w:val="0"/>
          <w:divBdr>
            <w:top w:val="none" w:sz="0" w:space="0" w:color="auto"/>
            <w:left w:val="none" w:sz="0" w:space="0" w:color="auto"/>
            <w:bottom w:val="none" w:sz="0" w:space="0" w:color="auto"/>
            <w:right w:val="none" w:sz="0" w:space="0" w:color="auto"/>
          </w:divBdr>
        </w:div>
        <w:div w:id="642777635">
          <w:marLeft w:val="0"/>
          <w:marRight w:val="0"/>
          <w:marTop w:val="0"/>
          <w:marBottom w:val="0"/>
          <w:divBdr>
            <w:top w:val="none" w:sz="0" w:space="0" w:color="auto"/>
            <w:left w:val="none" w:sz="0" w:space="0" w:color="auto"/>
            <w:bottom w:val="none" w:sz="0" w:space="0" w:color="auto"/>
            <w:right w:val="none" w:sz="0" w:space="0" w:color="auto"/>
          </w:divBdr>
        </w:div>
        <w:div w:id="333804177">
          <w:marLeft w:val="0"/>
          <w:marRight w:val="0"/>
          <w:marTop w:val="0"/>
          <w:marBottom w:val="0"/>
          <w:divBdr>
            <w:top w:val="none" w:sz="0" w:space="0" w:color="auto"/>
            <w:left w:val="none" w:sz="0" w:space="0" w:color="auto"/>
            <w:bottom w:val="none" w:sz="0" w:space="0" w:color="auto"/>
            <w:right w:val="none" w:sz="0" w:space="0" w:color="auto"/>
          </w:divBdr>
        </w:div>
        <w:div w:id="1307667792">
          <w:marLeft w:val="0"/>
          <w:marRight w:val="0"/>
          <w:marTop w:val="0"/>
          <w:marBottom w:val="0"/>
          <w:divBdr>
            <w:top w:val="none" w:sz="0" w:space="0" w:color="auto"/>
            <w:left w:val="none" w:sz="0" w:space="0" w:color="auto"/>
            <w:bottom w:val="none" w:sz="0" w:space="0" w:color="auto"/>
            <w:right w:val="none" w:sz="0" w:space="0" w:color="auto"/>
          </w:divBdr>
        </w:div>
        <w:div w:id="1164858246">
          <w:marLeft w:val="0"/>
          <w:marRight w:val="0"/>
          <w:marTop w:val="0"/>
          <w:marBottom w:val="0"/>
          <w:divBdr>
            <w:top w:val="none" w:sz="0" w:space="0" w:color="auto"/>
            <w:left w:val="none" w:sz="0" w:space="0" w:color="auto"/>
            <w:bottom w:val="none" w:sz="0" w:space="0" w:color="auto"/>
            <w:right w:val="none" w:sz="0" w:space="0" w:color="auto"/>
          </w:divBdr>
        </w:div>
        <w:div w:id="1699045471">
          <w:marLeft w:val="0"/>
          <w:marRight w:val="0"/>
          <w:marTop w:val="0"/>
          <w:marBottom w:val="0"/>
          <w:divBdr>
            <w:top w:val="none" w:sz="0" w:space="0" w:color="auto"/>
            <w:left w:val="none" w:sz="0" w:space="0" w:color="auto"/>
            <w:bottom w:val="none" w:sz="0" w:space="0" w:color="auto"/>
            <w:right w:val="none" w:sz="0" w:space="0" w:color="auto"/>
          </w:divBdr>
        </w:div>
        <w:div w:id="821119071">
          <w:marLeft w:val="0"/>
          <w:marRight w:val="0"/>
          <w:marTop w:val="0"/>
          <w:marBottom w:val="0"/>
          <w:divBdr>
            <w:top w:val="none" w:sz="0" w:space="0" w:color="auto"/>
            <w:left w:val="none" w:sz="0" w:space="0" w:color="auto"/>
            <w:bottom w:val="none" w:sz="0" w:space="0" w:color="auto"/>
            <w:right w:val="none" w:sz="0" w:space="0" w:color="auto"/>
          </w:divBdr>
        </w:div>
        <w:div w:id="1895895414">
          <w:marLeft w:val="0"/>
          <w:marRight w:val="0"/>
          <w:marTop w:val="0"/>
          <w:marBottom w:val="0"/>
          <w:divBdr>
            <w:top w:val="none" w:sz="0" w:space="0" w:color="auto"/>
            <w:left w:val="none" w:sz="0" w:space="0" w:color="auto"/>
            <w:bottom w:val="none" w:sz="0" w:space="0" w:color="auto"/>
            <w:right w:val="none" w:sz="0" w:space="0" w:color="auto"/>
          </w:divBdr>
        </w:div>
        <w:div w:id="1998876585">
          <w:marLeft w:val="0"/>
          <w:marRight w:val="0"/>
          <w:marTop w:val="0"/>
          <w:marBottom w:val="0"/>
          <w:divBdr>
            <w:top w:val="none" w:sz="0" w:space="0" w:color="auto"/>
            <w:left w:val="none" w:sz="0" w:space="0" w:color="auto"/>
            <w:bottom w:val="none" w:sz="0" w:space="0" w:color="auto"/>
            <w:right w:val="none" w:sz="0" w:space="0" w:color="auto"/>
          </w:divBdr>
        </w:div>
        <w:div w:id="1173687615">
          <w:marLeft w:val="0"/>
          <w:marRight w:val="0"/>
          <w:marTop w:val="0"/>
          <w:marBottom w:val="0"/>
          <w:divBdr>
            <w:top w:val="none" w:sz="0" w:space="0" w:color="auto"/>
            <w:left w:val="none" w:sz="0" w:space="0" w:color="auto"/>
            <w:bottom w:val="none" w:sz="0" w:space="0" w:color="auto"/>
            <w:right w:val="none" w:sz="0" w:space="0" w:color="auto"/>
          </w:divBdr>
        </w:div>
        <w:div w:id="635530107">
          <w:marLeft w:val="0"/>
          <w:marRight w:val="0"/>
          <w:marTop w:val="0"/>
          <w:marBottom w:val="0"/>
          <w:divBdr>
            <w:top w:val="none" w:sz="0" w:space="0" w:color="auto"/>
            <w:left w:val="none" w:sz="0" w:space="0" w:color="auto"/>
            <w:bottom w:val="none" w:sz="0" w:space="0" w:color="auto"/>
            <w:right w:val="none" w:sz="0" w:space="0" w:color="auto"/>
          </w:divBdr>
        </w:div>
        <w:div w:id="1976447484">
          <w:marLeft w:val="0"/>
          <w:marRight w:val="0"/>
          <w:marTop w:val="0"/>
          <w:marBottom w:val="0"/>
          <w:divBdr>
            <w:top w:val="none" w:sz="0" w:space="0" w:color="auto"/>
            <w:left w:val="none" w:sz="0" w:space="0" w:color="auto"/>
            <w:bottom w:val="none" w:sz="0" w:space="0" w:color="auto"/>
            <w:right w:val="none" w:sz="0" w:space="0" w:color="auto"/>
          </w:divBdr>
        </w:div>
        <w:div w:id="621153999">
          <w:marLeft w:val="0"/>
          <w:marRight w:val="0"/>
          <w:marTop w:val="0"/>
          <w:marBottom w:val="0"/>
          <w:divBdr>
            <w:top w:val="none" w:sz="0" w:space="0" w:color="auto"/>
            <w:left w:val="none" w:sz="0" w:space="0" w:color="auto"/>
            <w:bottom w:val="none" w:sz="0" w:space="0" w:color="auto"/>
            <w:right w:val="none" w:sz="0" w:space="0" w:color="auto"/>
          </w:divBdr>
        </w:div>
        <w:div w:id="702441402">
          <w:marLeft w:val="0"/>
          <w:marRight w:val="0"/>
          <w:marTop w:val="0"/>
          <w:marBottom w:val="0"/>
          <w:divBdr>
            <w:top w:val="none" w:sz="0" w:space="0" w:color="auto"/>
            <w:left w:val="none" w:sz="0" w:space="0" w:color="auto"/>
            <w:bottom w:val="none" w:sz="0" w:space="0" w:color="auto"/>
            <w:right w:val="none" w:sz="0" w:space="0" w:color="auto"/>
          </w:divBdr>
        </w:div>
        <w:div w:id="2824175">
          <w:marLeft w:val="0"/>
          <w:marRight w:val="0"/>
          <w:marTop w:val="0"/>
          <w:marBottom w:val="0"/>
          <w:divBdr>
            <w:top w:val="none" w:sz="0" w:space="0" w:color="auto"/>
            <w:left w:val="none" w:sz="0" w:space="0" w:color="auto"/>
            <w:bottom w:val="none" w:sz="0" w:space="0" w:color="auto"/>
            <w:right w:val="none" w:sz="0" w:space="0" w:color="auto"/>
          </w:divBdr>
        </w:div>
        <w:div w:id="701320130">
          <w:marLeft w:val="0"/>
          <w:marRight w:val="0"/>
          <w:marTop w:val="0"/>
          <w:marBottom w:val="0"/>
          <w:divBdr>
            <w:top w:val="none" w:sz="0" w:space="0" w:color="auto"/>
            <w:left w:val="none" w:sz="0" w:space="0" w:color="auto"/>
            <w:bottom w:val="none" w:sz="0" w:space="0" w:color="auto"/>
            <w:right w:val="none" w:sz="0" w:space="0" w:color="auto"/>
          </w:divBdr>
        </w:div>
        <w:div w:id="1908759779">
          <w:marLeft w:val="0"/>
          <w:marRight w:val="0"/>
          <w:marTop w:val="0"/>
          <w:marBottom w:val="0"/>
          <w:divBdr>
            <w:top w:val="none" w:sz="0" w:space="0" w:color="auto"/>
            <w:left w:val="none" w:sz="0" w:space="0" w:color="auto"/>
            <w:bottom w:val="none" w:sz="0" w:space="0" w:color="auto"/>
            <w:right w:val="none" w:sz="0" w:space="0" w:color="auto"/>
          </w:divBdr>
        </w:div>
        <w:div w:id="563491630">
          <w:marLeft w:val="0"/>
          <w:marRight w:val="0"/>
          <w:marTop w:val="0"/>
          <w:marBottom w:val="0"/>
          <w:divBdr>
            <w:top w:val="none" w:sz="0" w:space="0" w:color="auto"/>
            <w:left w:val="none" w:sz="0" w:space="0" w:color="auto"/>
            <w:bottom w:val="none" w:sz="0" w:space="0" w:color="auto"/>
            <w:right w:val="none" w:sz="0" w:space="0" w:color="auto"/>
          </w:divBdr>
        </w:div>
        <w:div w:id="287787424">
          <w:marLeft w:val="0"/>
          <w:marRight w:val="0"/>
          <w:marTop w:val="0"/>
          <w:marBottom w:val="0"/>
          <w:divBdr>
            <w:top w:val="none" w:sz="0" w:space="0" w:color="auto"/>
            <w:left w:val="none" w:sz="0" w:space="0" w:color="auto"/>
            <w:bottom w:val="none" w:sz="0" w:space="0" w:color="auto"/>
            <w:right w:val="none" w:sz="0" w:space="0" w:color="auto"/>
          </w:divBdr>
        </w:div>
        <w:div w:id="665938986">
          <w:marLeft w:val="0"/>
          <w:marRight w:val="0"/>
          <w:marTop w:val="0"/>
          <w:marBottom w:val="0"/>
          <w:divBdr>
            <w:top w:val="none" w:sz="0" w:space="0" w:color="auto"/>
            <w:left w:val="none" w:sz="0" w:space="0" w:color="auto"/>
            <w:bottom w:val="none" w:sz="0" w:space="0" w:color="auto"/>
            <w:right w:val="none" w:sz="0" w:space="0" w:color="auto"/>
          </w:divBdr>
        </w:div>
        <w:div w:id="1050345509">
          <w:marLeft w:val="0"/>
          <w:marRight w:val="0"/>
          <w:marTop w:val="0"/>
          <w:marBottom w:val="0"/>
          <w:divBdr>
            <w:top w:val="none" w:sz="0" w:space="0" w:color="auto"/>
            <w:left w:val="none" w:sz="0" w:space="0" w:color="auto"/>
            <w:bottom w:val="none" w:sz="0" w:space="0" w:color="auto"/>
            <w:right w:val="none" w:sz="0" w:space="0" w:color="auto"/>
          </w:divBdr>
        </w:div>
        <w:div w:id="65417753">
          <w:marLeft w:val="0"/>
          <w:marRight w:val="0"/>
          <w:marTop w:val="0"/>
          <w:marBottom w:val="0"/>
          <w:divBdr>
            <w:top w:val="none" w:sz="0" w:space="0" w:color="auto"/>
            <w:left w:val="none" w:sz="0" w:space="0" w:color="auto"/>
            <w:bottom w:val="none" w:sz="0" w:space="0" w:color="auto"/>
            <w:right w:val="none" w:sz="0" w:space="0" w:color="auto"/>
          </w:divBdr>
        </w:div>
        <w:div w:id="82385193">
          <w:marLeft w:val="0"/>
          <w:marRight w:val="0"/>
          <w:marTop w:val="0"/>
          <w:marBottom w:val="0"/>
          <w:divBdr>
            <w:top w:val="none" w:sz="0" w:space="0" w:color="auto"/>
            <w:left w:val="none" w:sz="0" w:space="0" w:color="auto"/>
            <w:bottom w:val="none" w:sz="0" w:space="0" w:color="auto"/>
            <w:right w:val="none" w:sz="0" w:space="0" w:color="auto"/>
          </w:divBdr>
        </w:div>
        <w:div w:id="981154891">
          <w:marLeft w:val="0"/>
          <w:marRight w:val="0"/>
          <w:marTop w:val="0"/>
          <w:marBottom w:val="0"/>
          <w:divBdr>
            <w:top w:val="none" w:sz="0" w:space="0" w:color="auto"/>
            <w:left w:val="none" w:sz="0" w:space="0" w:color="auto"/>
            <w:bottom w:val="none" w:sz="0" w:space="0" w:color="auto"/>
            <w:right w:val="none" w:sz="0" w:space="0" w:color="auto"/>
          </w:divBdr>
        </w:div>
        <w:div w:id="337924554">
          <w:marLeft w:val="0"/>
          <w:marRight w:val="0"/>
          <w:marTop w:val="0"/>
          <w:marBottom w:val="0"/>
          <w:divBdr>
            <w:top w:val="none" w:sz="0" w:space="0" w:color="auto"/>
            <w:left w:val="none" w:sz="0" w:space="0" w:color="auto"/>
            <w:bottom w:val="none" w:sz="0" w:space="0" w:color="auto"/>
            <w:right w:val="none" w:sz="0" w:space="0" w:color="auto"/>
          </w:divBdr>
        </w:div>
        <w:div w:id="1517841889">
          <w:marLeft w:val="0"/>
          <w:marRight w:val="0"/>
          <w:marTop w:val="0"/>
          <w:marBottom w:val="0"/>
          <w:divBdr>
            <w:top w:val="none" w:sz="0" w:space="0" w:color="auto"/>
            <w:left w:val="none" w:sz="0" w:space="0" w:color="auto"/>
            <w:bottom w:val="none" w:sz="0" w:space="0" w:color="auto"/>
            <w:right w:val="none" w:sz="0" w:space="0" w:color="auto"/>
          </w:divBdr>
        </w:div>
        <w:div w:id="89668039">
          <w:marLeft w:val="0"/>
          <w:marRight w:val="0"/>
          <w:marTop w:val="0"/>
          <w:marBottom w:val="0"/>
          <w:divBdr>
            <w:top w:val="none" w:sz="0" w:space="0" w:color="auto"/>
            <w:left w:val="none" w:sz="0" w:space="0" w:color="auto"/>
            <w:bottom w:val="none" w:sz="0" w:space="0" w:color="auto"/>
            <w:right w:val="none" w:sz="0" w:space="0" w:color="auto"/>
          </w:divBdr>
        </w:div>
        <w:div w:id="536434742">
          <w:marLeft w:val="0"/>
          <w:marRight w:val="0"/>
          <w:marTop w:val="0"/>
          <w:marBottom w:val="0"/>
          <w:divBdr>
            <w:top w:val="none" w:sz="0" w:space="0" w:color="auto"/>
            <w:left w:val="none" w:sz="0" w:space="0" w:color="auto"/>
            <w:bottom w:val="none" w:sz="0" w:space="0" w:color="auto"/>
            <w:right w:val="none" w:sz="0" w:space="0" w:color="auto"/>
          </w:divBdr>
        </w:div>
        <w:div w:id="742065208">
          <w:marLeft w:val="0"/>
          <w:marRight w:val="0"/>
          <w:marTop w:val="0"/>
          <w:marBottom w:val="0"/>
          <w:divBdr>
            <w:top w:val="none" w:sz="0" w:space="0" w:color="auto"/>
            <w:left w:val="none" w:sz="0" w:space="0" w:color="auto"/>
            <w:bottom w:val="none" w:sz="0" w:space="0" w:color="auto"/>
            <w:right w:val="none" w:sz="0" w:space="0" w:color="auto"/>
          </w:divBdr>
        </w:div>
        <w:div w:id="1686206335">
          <w:marLeft w:val="0"/>
          <w:marRight w:val="0"/>
          <w:marTop w:val="0"/>
          <w:marBottom w:val="0"/>
          <w:divBdr>
            <w:top w:val="none" w:sz="0" w:space="0" w:color="auto"/>
            <w:left w:val="none" w:sz="0" w:space="0" w:color="auto"/>
            <w:bottom w:val="none" w:sz="0" w:space="0" w:color="auto"/>
            <w:right w:val="none" w:sz="0" w:space="0" w:color="auto"/>
          </w:divBdr>
        </w:div>
        <w:div w:id="19165480">
          <w:marLeft w:val="0"/>
          <w:marRight w:val="0"/>
          <w:marTop w:val="0"/>
          <w:marBottom w:val="0"/>
          <w:divBdr>
            <w:top w:val="none" w:sz="0" w:space="0" w:color="auto"/>
            <w:left w:val="none" w:sz="0" w:space="0" w:color="auto"/>
            <w:bottom w:val="none" w:sz="0" w:space="0" w:color="auto"/>
            <w:right w:val="none" w:sz="0" w:space="0" w:color="auto"/>
          </w:divBdr>
        </w:div>
        <w:div w:id="892273912">
          <w:marLeft w:val="0"/>
          <w:marRight w:val="0"/>
          <w:marTop w:val="0"/>
          <w:marBottom w:val="0"/>
          <w:divBdr>
            <w:top w:val="none" w:sz="0" w:space="0" w:color="auto"/>
            <w:left w:val="none" w:sz="0" w:space="0" w:color="auto"/>
            <w:bottom w:val="none" w:sz="0" w:space="0" w:color="auto"/>
            <w:right w:val="none" w:sz="0" w:space="0" w:color="auto"/>
          </w:divBdr>
        </w:div>
        <w:div w:id="424425414">
          <w:marLeft w:val="0"/>
          <w:marRight w:val="0"/>
          <w:marTop w:val="0"/>
          <w:marBottom w:val="0"/>
          <w:divBdr>
            <w:top w:val="none" w:sz="0" w:space="0" w:color="auto"/>
            <w:left w:val="none" w:sz="0" w:space="0" w:color="auto"/>
            <w:bottom w:val="none" w:sz="0" w:space="0" w:color="auto"/>
            <w:right w:val="none" w:sz="0" w:space="0" w:color="auto"/>
          </w:divBdr>
        </w:div>
        <w:div w:id="1205363237">
          <w:marLeft w:val="0"/>
          <w:marRight w:val="0"/>
          <w:marTop w:val="0"/>
          <w:marBottom w:val="0"/>
          <w:divBdr>
            <w:top w:val="none" w:sz="0" w:space="0" w:color="auto"/>
            <w:left w:val="none" w:sz="0" w:space="0" w:color="auto"/>
            <w:bottom w:val="none" w:sz="0" w:space="0" w:color="auto"/>
            <w:right w:val="none" w:sz="0" w:space="0" w:color="auto"/>
          </w:divBdr>
        </w:div>
        <w:div w:id="1362585859">
          <w:marLeft w:val="0"/>
          <w:marRight w:val="0"/>
          <w:marTop w:val="0"/>
          <w:marBottom w:val="0"/>
          <w:divBdr>
            <w:top w:val="none" w:sz="0" w:space="0" w:color="auto"/>
            <w:left w:val="none" w:sz="0" w:space="0" w:color="auto"/>
            <w:bottom w:val="none" w:sz="0" w:space="0" w:color="auto"/>
            <w:right w:val="none" w:sz="0" w:space="0" w:color="auto"/>
          </w:divBdr>
        </w:div>
        <w:div w:id="1294362766">
          <w:marLeft w:val="0"/>
          <w:marRight w:val="0"/>
          <w:marTop w:val="0"/>
          <w:marBottom w:val="0"/>
          <w:divBdr>
            <w:top w:val="none" w:sz="0" w:space="0" w:color="auto"/>
            <w:left w:val="none" w:sz="0" w:space="0" w:color="auto"/>
            <w:bottom w:val="none" w:sz="0" w:space="0" w:color="auto"/>
            <w:right w:val="none" w:sz="0" w:space="0" w:color="auto"/>
          </w:divBdr>
        </w:div>
        <w:div w:id="1197886947">
          <w:marLeft w:val="0"/>
          <w:marRight w:val="0"/>
          <w:marTop w:val="0"/>
          <w:marBottom w:val="0"/>
          <w:divBdr>
            <w:top w:val="none" w:sz="0" w:space="0" w:color="auto"/>
            <w:left w:val="none" w:sz="0" w:space="0" w:color="auto"/>
            <w:bottom w:val="none" w:sz="0" w:space="0" w:color="auto"/>
            <w:right w:val="none" w:sz="0" w:space="0" w:color="auto"/>
          </w:divBdr>
        </w:div>
        <w:div w:id="314452172">
          <w:marLeft w:val="0"/>
          <w:marRight w:val="0"/>
          <w:marTop w:val="0"/>
          <w:marBottom w:val="0"/>
          <w:divBdr>
            <w:top w:val="none" w:sz="0" w:space="0" w:color="auto"/>
            <w:left w:val="none" w:sz="0" w:space="0" w:color="auto"/>
            <w:bottom w:val="none" w:sz="0" w:space="0" w:color="auto"/>
            <w:right w:val="none" w:sz="0" w:space="0" w:color="auto"/>
          </w:divBdr>
        </w:div>
        <w:div w:id="908923555">
          <w:marLeft w:val="0"/>
          <w:marRight w:val="0"/>
          <w:marTop w:val="0"/>
          <w:marBottom w:val="0"/>
          <w:divBdr>
            <w:top w:val="none" w:sz="0" w:space="0" w:color="auto"/>
            <w:left w:val="none" w:sz="0" w:space="0" w:color="auto"/>
            <w:bottom w:val="none" w:sz="0" w:space="0" w:color="auto"/>
            <w:right w:val="none" w:sz="0" w:space="0" w:color="auto"/>
          </w:divBdr>
        </w:div>
        <w:div w:id="1973556281">
          <w:marLeft w:val="0"/>
          <w:marRight w:val="0"/>
          <w:marTop w:val="0"/>
          <w:marBottom w:val="0"/>
          <w:divBdr>
            <w:top w:val="none" w:sz="0" w:space="0" w:color="auto"/>
            <w:left w:val="none" w:sz="0" w:space="0" w:color="auto"/>
            <w:bottom w:val="none" w:sz="0" w:space="0" w:color="auto"/>
            <w:right w:val="none" w:sz="0" w:space="0" w:color="auto"/>
          </w:divBdr>
        </w:div>
        <w:div w:id="1333216514">
          <w:marLeft w:val="0"/>
          <w:marRight w:val="0"/>
          <w:marTop w:val="0"/>
          <w:marBottom w:val="0"/>
          <w:divBdr>
            <w:top w:val="none" w:sz="0" w:space="0" w:color="auto"/>
            <w:left w:val="none" w:sz="0" w:space="0" w:color="auto"/>
            <w:bottom w:val="none" w:sz="0" w:space="0" w:color="auto"/>
            <w:right w:val="none" w:sz="0" w:space="0" w:color="auto"/>
          </w:divBdr>
        </w:div>
        <w:div w:id="1878199732">
          <w:marLeft w:val="0"/>
          <w:marRight w:val="0"/>
          <w:marTop w:val="0"/>
          <w:marBottom w:val="0"/>
          <w:divBdr>
            <w:top w:val="none" w:sz="0" w:space="0" w:color="auto"/>
            <w:left w:val="none" w:sz="0" w:space="0" w:color="auto"/>
            <w:bottom w:val="none" w:sz="0" w:space="0" w:color="auto"/>
            <w:right w:val="none" w:sz="0" w:space="0" w:color="auto"/>
          </w:divBdr>
        </w:div>
        <w:div w:id="1113138284">
          <w:marLeft w:val="0"/>
          <w:marRight w:val="0"/>
          <w:marTop w:val="0"/>
          <w:marBottom w:val="0"/>
          <w:divBdr>
            <w:top w:val="none" w:sz="0" w:space="0" w:color="auto"/>
            <w:left w:val="none" w:sz="0" w:space="0" w:color="auto"/>
            <w:bottom w:val="none" w:sz="0" w:space="0" w:color="auto"/>
            <w:right w:val="none" w:sz="0" w:space="0" w:color="auto"/>
          </w:divBdr>
        </w:div>
        <w:div w:id="1178540543">
          <w:marLeft w:val="0"/>
          <w:marRight w:val="0"/>
          <w:marTop w:val="0"/>
          <w:marBottom w:val="0"/>
          <w:divBdr>
            <w:top w:val="none" w:sz="0" w:space="0" w:color="auto"/>
            <w:left w:val="none" w:sz="0" w:space="0" w:color="auto"/>
            <w:bottom w:val="none" w:sz="0" w:space="0" w:color="auto"/>
            <w:right w:val="none" w:sz="0" w:space="0" w:color="auto"/>
          </w:divBdr>
        </w:div>
        <w:div w:id="1848708002">
          <w:marLeft w:val="0"/>
          <w:marRight w:val="0"/>
          <w:marTop w:val="0"/>
          <w:marBottom w:val="0"/>
          <w:divBdr>
            <w:top w:val="none" w:sz="0" w:space="0" w:color="auto"/>
            <w:left w:val="none" w:sz="0" w:space="0" w:color="auto"/>
            <w:bottom w:val="none" w:sz="0" w:space="0" w:color="auto"/>
            <w:right w:val="none" w:sz="0" w:space="0" w:color="auto"/>
          </w:divBdr>
        </w:div>
        <w:div w:id="1246722515">
          <w:marLeft w:val="0"/>
          <w:marRight w:val="0"/>
          <w:marTop w:val="0"/>
          <w:marBottom w:val="0"/>
          <w:divBdr>
            <w:top w:val="none" w:sz="0" w:space="0" w:color="auto"/>
            <w:left w:val="none" w:sz="0" w:space="0" w:color="auto"/>
            <w:bottom w:val="none" w:sz="0" w:space="0" w:color="auto"/>
            <w:right w:val="none" w:sz="0" w:space="0" w:color="auto"/>
          </w:divBdr>
        </w:div>
        <w:div w:id="1141776821">
          <w:marLeft w:val="0"/>
          <w:marRight w:val="0"/>
          <w:marTop w:val="0"/>
          <w:marBottom w:val="0"/>
          <w:divBdr>
            <w:top w:val="none" w:sz="0" w:space="0" w:color="auto"/>
            <w:left w:val="none" w:sz="0" w:space="0" w:color="auto"/>
            <w:bottom w:val="none" w:sz="0" w:space="0" w:color="auto"/>
            <w:right w:val="none" w:sz="0" w:space="0" w:color="auto"/>
          </w:divBdr>
        </w:div>
        <w:div w:id="925068958">
          <w:marLeft w:val="0"/>
          <w:marRight w:val="0"/>
          <w:marTop w:val="0"/>
          <w:marBottom w:val="0"/>
          <w:divBdr>
            <w:top w:val="none" w:sz="0" w:space="0" w:color="auto"/>
            <w:left w:val="none" w:sz="0" w:space="0" w:color="auto"/>
            <w:bottom w:val="none" w:sz="0" w:space="0" w:color="auto"/>
            <w:right w:val="none" w:sz="0" w:space="0" w:color="auto"/>
          </w:divBdr>
        </w:div>
        <w:div w:id="1028406247">
          <w:marLeft w:val="0"/>
          <w:marRight w:val="0"/>
          <w:marTop w:val="0"/>
          <w:marBottom w:val="0"/>
          <w:divBdr>
            <w:top w:val="none" w:sz="0" w:space="0" w:color="auto"/>
            <w:left w:val="none" w:sz="0" w:space="0" w:color="auto"/>
            <w:bottom w:val="none" w:sz="0" w:space="0" w:color="auto"/>
            <w:right w:val="none" w:sz="0" w:space="0" w:color="auto"/>
          </w:divBdr>
        </w:div>
        <w:div w:id="668212912">
          <w:marLeft w:val="0"/>
          <w:marRight w:val="0"/>
          <w:marTop w:val="0"/>
          <w:marBottom w:val="0"/>
          <w:divBdr>
            <w:top w:val="none" w:sz="0" w:space="0" w:color="auto"/>
            <w:left w:val="none" w:sz="0" w:space="0" w:color="auto"/>
            <w:bottom w:val="none" w:sz="0" w:space="0" w:color="auto"/>
            <w:right w:val="none" w:sz="0" w:space="0" w:color="auto"/>
          </w:divBdr>
        </w:div>
        <w:div w:id="1299536042">
          <w:marLeft w:val="0"/>
          <w:marRight w:val="0"/>
          <w:marTop w:val="0"/>
          <w:marBottom w:val="0"/>
          <w:divBdr>
            <w:top w:val="none" w:sz="0" w:space="0" w:color="auto"/>
            <w:left w:val="none" w:sz="0" w:space="0" w:color="auto"/>
            <w:bottom w:val="none" w:sz="0" w:space="0" w:color="auto"/>
            <w:right w:val="none" w:sz="0" w:space="0" w:color="auto"/>
          </w:divBdr>
        </w:div>
        <w:div w:id="382220779">
          <w:marLeft w:val="0"/>
          <w:marRight w:val="0"/>
          <w:marTop w:val="0"/>
          <w:marBottom w:val="0"/>
          <w:divBdr>
            <w:top w:val="none" w:sz="0" w:space="0" w:color="auto"/>
            <w:left w:val="none" w:sz="0" w:space="0" w:color="auto"/>
            <w:bottom w:val="none" w:sz="0" w:space="0" w:color="auto"/>
            <w:right w:val="none" w:sz="0" w:space="0" w:color="auto"/>
          </w:divBdr>
        </w:div>
        <w:div w:id="1926184893">
          <w:marLeft w:val="0"/>
          <w:marRight w:val="0"/>
          <w:marTop w:val="0"/>
          <w:marBottom w:val="0"/>
          <w:divBdr>
            <w:top w:val="none" w:sz="0" w:space="0" w:color="auto"/>
            <w:left w:val="none" w:sz="0" w:space="0" w:color="auto"/>
            <w:bottom w:val="none" w:sz="0" w:space="0" w:color="auto"/>
            <w:right w:val="none" w:sz="0" w:space="0" w:color="auto"/>
          </w:divBdr>
        </w:div>
        <w:div w:id="1456174620">
          <w:marLeft w:val="0"/>
          <w:marRight w:val="0"/>
          <w:marTop w:val="0"/>
          <w:marBottom w:val="0"/>
          <w:divBdr>
            <w:top w:val="none" w:sz="0" w:space="0" w:color="auto"/>
            <w:left w:val="none" w:sz="0" w:space="0" w:color="auto"/>
            <w:bottom w:val="none" w:sz="0" w:space="0" w:color="auto"/>
            <w:right w:val="none" w:sz="0" w:space="0" w:color="auto"/>
          </w:divBdr>
        </w:div>
        <w:div w:id="1059475834">
          <w:marLeft w:val="0"/>
          <w:marRight w:val="0"/>
          <w:marTop w:val="0"/>
          <w:marBottom w:val="0"/>
          <w:divBdr>
            <w:top w:val="none" w:sz="0" w:space="0" w:color="auto"/>
            <w:left w:val="none" w:sz="0" w:space="0" w:color="auto"/>
            <w:bottom w:val="none" w:sz="0" w:space="0" w:color="auto"/>
            <w:right w:val="none" w:sz="0" w:space="0" w:color="auto"/>
          </w:divBdr>
        </w:div>
        <w:div w:id="1379479189">
          <w:marLeft w:val="0"/>
          <w:marRight w:val="0"/>
          <w:marTop w:val="0"/>
          <w:marBottom w:val="0"/>
          <w:divBdr>
            <w:top w:val="none" w:sz="0" w:space="0" w:color="auto"/>
            <w:left w:val="none" w:sz="0" w:space="0" w:color="auto"/>
            <w:bottom w:val="none" w:sz="0" w:space="0" w:color="auto"/>
            <w:right w:val="none" w:sz="0" w:space="0" w:color="auto"/>
          </w:divBdr>
        </w:div>
        <w:div w:id="649213640">
          <w:marLeft w:val="0"/>
          <w:marRight w:val="0"/>
          <w:marTop w:val="0"/>
          <w:marBottom w:val="0"/>
          <w:divBdr>
            <w:top w:val="none" w:sz="0" w:space="0" w:color="auto"/>
            <w:left w:val="none" w:sz="0" w:space="0" w:color="auto"/>
            <w:bottom w:val="none" w:sz="0" w:space="0" w:color="auto"/>
            <w:right w:val="none" w:sz="0" w:space="0" w:color="auto"/>
          </w:divBdr>
        </w:div>
        <w:div w:id="553320727">
          <w:marLeft w:val="0"/>
          <w:marRight w:val="0"/>
          <w:marTop w:val="0"/>
          <w:marBottom w:val="0"/>
          <w:divBdr>
            <w:top w:val="none" w:sz="0" w:space="0" w:color="auto"/>
            <w:left w:val="none" w:sz="0" w:space="0" w:color="auto"/>
            <w:bottom w:val="none" w:sz="0" w:space="0" w:color="auto"/>
            <w:right w:val="none" w:sz="0" w:space="0" w:color="auto"/>
          </w:divBdr>
        </w:div>
        <w:div w:id="1374386711">
          <w:marLeft w:val="0"/>
          <w:marRight w:val="0"/>
          <w:marTop w:val="0"/>
          <w:marBottom w:val="0"/>
          <w:divBdr>
            <w:top w:val="none" w:sz="0" w:space="0" w:color="auto"/>
            <w:left w:val="none" w:sz="0" w:space="0" w:color="auto"/>
            <w:bottom w:val="none" w:sz="0" w:space="0" w:color="auto"/>
            <w:right w:val="none" w:sz="0" w:space="0" w:color="auto"/>
          </w:divBdr>
        </w:div>
        <w:div w:id="8527296">
          <w:marLeft w:val="0"/>
          <w:marRight w:val="0"/>
          <w:marTop w:val="0"/>
          <w:marBottom w:val="0"/>
          <w:divBdr>
            <w:top w:val="none" w:sz="0" w:space="0" w:color="auto"/>
            <w:left w:val="none" w:sz="0" w:space="0" w:color="auto"/>
            <w:bottom w:val="none" w:sz="0" w:space="0" w:color="auto"/>
            <w:right w:val="none" w:sz="0" w:space="0" w:color="auto"/>
          </w:divBdr>
        </w:div>
        <w:div w:id="1416323404">
          <w:marLeft w:val="0"/>
          <w:marRight w:val="0"/>
          <w:marTop w:val="0"/>
          <w:marBottom w:val="0"/>
          <w:divBdr>
            <w:top w:val="none" w:sz="0" w:space="0" w:color="auto"/>
            <w:left w:val="none" w:sz="0" w:space="0" w:color="auto"/>
            <w:bottom w:val="none" w:sz="0" w:space="0" w:color="auto"/>
            <w:right w:val="none" w:sz="0" w:space="0" w:color="auto"/>
          </w:divBdr>
        </w:div>
        <w:div w:id="1354724097">
          <w:marLeft w:val="0"/>
          <w:marRight w:val="0"/>
          <w:marTop w:val="0"/>
          <w:marBottom w:val="0"/>
          <w:divBdr>
            <w:top w:val="none" w:sz="0" w:space="0" w:color="auto"/>
            <w:left w:val="none" w:sz="0" w:space="0" w:color="auto"/>
            <w:bottom w:val="none" w:sz="0" w:space="0" w:color="auto"/>
            <w:right w:val="none" w:sz="0" w:space="0" w:color="auto"/>
          </w:divBdr>
        </w:div>
        <w:div w:id="456459216">
          <w:marLeft w:val="0"/>
          <w:marRight w:val="0"/>
          <w:marTop w:val="0"/>
          <w:marBottom w:val="0"/>
          <w:divBdr>
            <w:top w:val="none" w:sz="0" w:space="0" w:color="auto"/>
            <w:left w:val="none" w:sz="0" w:space="0" w:color="auto"/>
            <w:bottom w:val="none" w:sz="0" w:space="0" w:color="auto"/>
            <w:right w:val="none" w:sz="0" w:space="0" w:color="auto"/>
          </w:divBdr>
        </w:div>
        <w:div w:id="1185703305">
          <w:marLeft w:val="0"/>
          <w:marRight w:val="0"/>
          <w:marTop w:val="0"/>
          <w:marBottom w:val="0"/>
          <w:divBdr>
            <w:top w:val="none" w:sz="0" w:space="0" w:color="auto"/>
            <w:left w:val="none" w:sz="0" w:space="0" w:color="auto"/>
            <w:bottom w:val="none" w:sz="0" w:space="0" w:color="auto"/>
            <w:right w:val="none" w:sz="0" w:space="0" w:color="auto"/>
          </w:divBdr>
        </w:div>
        <w:div w:id="1739936357">
          <w:marLeft w:val="0"/>
          <w:marRight w:val="0"/>
          <w:marTop w:val="0"/>
          <w:marBottom w:val="0"/>
          <w:divBdr>
            <w:top w:val="none" w:sz="0" w:space="0" w:color="auto"/>
            <w:left w:val="none" w:sz="0" w:space="0" w:color="auto"/>
            <w:bottom w:val="none" w:sz="0" w:space="0" w:color="auto"/>
            <w:right w:val="none" w:sz="0" w:space="0" w:color="auto"/>
          </w:divBdr>
        </w:div>
        <w:div w:id="412778161">
          <w:marLeft w:val="0"/>
          <w:marRight w:val="0"/>
          <w:marTop w:val="0"/>
          <w:marBottom w:val="0"/>
          <w:divBdr>
            <w:top w:val="none" w:sz="0" w:space="0" w:color="auto"/>
            <w:left w:val="none" w:sz="0" w:space="0" w:color="auto"/>
            <w:bottom w:val="none" w:sz="0" w:space="0" w:color="auto"/>
            <w:right w:val="none" w:sz="0" w:space="0" w:color="auto"/>
          </w:divBdr>
        </w:div>
        <w:div w:id="85880875">
          <w:marLeft w:val="0"/>
          <w:marRight w:val="0"/>
          <w:marTop w:val="0"/>
          <w:marBottom w:val="0"/>
          <w:divBdr>
            <w:top w:val="none" w:sz="0" w:space="0" w:color="auto"/>
            <w:left w:val="none" w:sz="0" w:space="0" w:color="auto"/>
            <w:bottom w:val="none" w:sz="0" w:space="0" w:color="auto"/>
            <w:right w:val="none" w:sz="0" w:space="0" w:color="auto"/>
          </w:divBdr>
        </w:div>
        <w:div w:id="1448233553">
          <w:marLeft w:val="0"/>
          <w:marRight w:val="0"/>
          <w:marTop w:val="0"/>
          <w:marBottom w:val="0"/>
          <w:divBdr>
            <w:top w:val="none" w:sz="0" w:space="0" w:color="auto"/>
            <w:left w:val="none" w:sz="0" w:space="0" w:color="auto"/>
            <w:bottom w:val="none" w:sz="0" w:space="0" w:color="auto"/>
            <w:right w:val="none" w:sz="0" w:space="0" w:color="auto"/>
          </w:divBdr>
        </w:div>
        <w:div w:id="594479689">
          <w:marLeft w:val="0"/>
          <w:marRight w:val="0"/>
          <w:marTop w:val="0"/>
          <w:marBottom w:val="0"/>
          <w:divBdr>
            <w:top w:val="none" w:sz="0" w:space="0" w:color="auto"/>
            <w:left w:val="none" w:sz="0" w:space="0" w:color="auto"/>
            <w:bottom w:val="none" w:sz="0" w:space="0" w:color="auto"/>
            <w:right w:val="none" w:sz="0" w:space="0" w:color="auto"/>
          </w:divBdr>
        </w:div>
        <w:div w:id="554510891">
          <w:marLeft w:val="0"/>
          <w:marRight w:val="0"/>
          <w:marTop w:val="0"/>
          <w:marBottom w:val="0"/>
          <w:divBdr>
            <w:top w:val="none" w:sz="0" w:space="0" w:color="auto"/>
            <w:left w:val="none" w:sz="0" w:space="0" w:color="auto"/>
            <w:bottom w:val="none" w:sz="0" w:space="0" w:color="auto"/>
            <w:right w:val="none" w:sz="0" w:space="0" w:color="auto"/>
          </w:divBdr>
        </w:div>
        <w:div w:id="927545855">
          <w:marLeft w:val="0"/>
          <w:marRight w:val="0"/>
          <w:marTop w:val="0"/>
          <w:marBottom w:val="0"/>
          <w:divBdr>
            <w:top w:val="none" w:sz="0" w:space="0" w:color="auto"/>
            <w:left w:val="none" w:sz="0" w:space="0" w:color="auto"/>
            <w:bottom w:val="none" w:sz="0" w:space="0" w:color="auto"/>
            <w:right w:val="none" w:sz="0" w:space="0" w:color="auto"/>
          </w:divBdr>
        </w:div>
        <w:div w:id="85268893">
          <w:marLeft w:val="0"/>
          <w:marRight w:val="0"/>
          <w:marTop w:val="0"/>
          <w:marBottom w:val="0"/>
          <w:divBdr>
            <w:top w:val="none" w:sz="0" w:space="0" w:color="auto"/>
            <w:left w:val="none" w:sz="0" w:space="0" w:color="auto"/>
            <w:bottom w:val="none" w:sz="0" w:space="0" w:color="auto"/>
            <w:right w:val="none" w:sz="0" w:space="0" w:color="auto"/>
          </w:divBdr>
        </w:div>
        <w:div w:id="612057678">
          <w:marLeft w:val="0"/>
          <w:marRight w:val="0"/>
          <w:marTop w:val="0"/>
          <w:marBottom w:val="0"/>
          <w:divBdr>
            <w:top w:val="none" w:sz="0" w:space="0" w:color="auto"/>
            <w:left w:val="none" w:sz="0" w:space="0" w:color="auto"/>
            <w:bottom w:val="none" w:sz="0" w:space="0" w:color="auto"/>
            <w:right w:val="none" w:sz="0" w:space="0" w:color="auto"/>
          </w:divBdr>
        </w:div>
        <w:div w:id="1491166802">
          <w:marLeft w:val="0"/>
          <w:marRight w:val="0"/>
          <w:marTop w:val="0"/>
          <w:marBottom w:val="0"/>
          <w:divBdr>
            <w:top w:val="none" w:sz="0" w:space="0" w:color="auto"/>
            <w:left w:val="none" w:sz="0" w:space="0" w:color="auto"/>
            <w:bottom w:val="none" w:sz="0" w:space="0" w:color="auto"/>
            <w:right w:val="none" w:sz="0" w:space="0" w:color="auto"/>
          </w:divBdr>
        </w:div>
        <w:div w:id="1947613869">
          <w:marLeft w:val="0"/>
          <w:marRight w:val="0"/>
          <w:marTop w:val="0"/>
          <w:marBottom w:val="0"/>
          <w:divBdr>
            <w:top w:val="none" w:sz="0" w:space="0" w:color="auto"/>
            <w:left w:val="none" w:sz="0" w:space="0" w:color="auto"/>
            <w:bottom w:val="none" w:sz="0" w:space="0" w:color="auto"/>
            <w:right w:val="none" w:sz="0" w:space="0" w:color="auto"/>
          </w:divBdr>
        </w:div>
        <w:div w:id="435952828">
          <w:marLeft w:val="0"/>
          <w:marRight w:val="0"/>
          <w:marTop w:val="0"/>
          <w:marBottom w:val="0"/>
          <w:divBdr>
            <w:top w:val="none" w:sz="0" w:space="0" w:color="auto"/>
            <w:left w:val="none" w:sz="0" w:space="0" w:color="auto"/>
            <w:bottom w:val="none" w:sz="0" w:space="0" w:color="auto"/>
            <w:right w:val="none" w:sz="0" w:space="0" w:color="auto"/>
          </w:divBdr>
        </w:div>
        <w:div w:id="1639262880">
          <w:marLeft w:val="0"/>
          <w:marRight w:val="0"/>
          <w:marTop w:val="0"/>
          <w:marBottom w:val="0"/>
          <w:divBdr>
            <w:top w:val="none" w:sz="0" w:space="0" w:color="auto"/>
            <w:left w:val="none" w:sz="0" w:space="0" w:color="auto"/>
            <w:bottom w:val="none" w:sz="0" w:space="0" w:color="auto"/>
            <w:right w:val="none" w:sz="0" w:space="0" w:color="auto"/>
          </w:divBdr>
        </w:div>
        <w:div w:id="1090152061">
          <w:marLeft w:val="0"/>
          <w:marRight w:val="0"/>
          <w:marTop w:val="0"/>
          <w:marBottom w:val="0"/>
          <w:divBdr>
            <w:top w:val="none" w:sz="0" w:space="0" w:color="auto"/>
            <w:left w:val="none" w:sz="0" w:space="0" w:color="auto"/>
            <w:bottom w:val="none" w:sz="0" w:space="0" w:color="auto"/>
            <w:right w:val="none" w:sz="0" w:space="0" w:color="auto"/>
          </w:divBdr>
        </w:div>
        <w:div w:id="31345298">
          <w:marLeft w:val="0"/>
          <w:marRight w:val="0"/>
          <w:marTop w:val="0"/>
          <w:marBottom w:val="0"/>
          <w:divBdr>
            <w:top w:val="none" w:sz="0" w:space="0" w:color="auto"/>
            <w:left w:val="none" w:sz="0" w:space="0" w:color="auto"/>
            <w:bottom w:val="none" w:sz="0" w:space="0" w:color="auto"/>
            <w:right w:val="none" w:sz="0" w:space="0" w:color="auto"/>
          </w:divBdr>
        </w:div>
        <w:div w:id="1382972902">
          <w:marLeft w:val="0"/>
          <w:marRight w:val="0"/>
          <w:marTop w:val="0"/>
          <w:marBottom w:val="0"/>
          <w:divBdr>
            <w:top w:val="none" w:sz="0" w:space="0" w:color="auto"/>
            <w:left w:val="none" w:sz="0" w:space="0" w:color="auto"/>
            <w:bottom w:val="none" w:sz="0" w:space="0" w:color="auto"/>
            <w:right w:val="none" w:sz="0" w:space="0" w:color="auto"/>
          </w:divBdr>
        </w:div>
        <w:div w:id="86581790">
          <w:marLeft w:val="0"/>
          <w:marRight w:val="0"/>
          <w:marTop w:val="0"/>
          <w:marBottom w:val="0"/>
          <w:divBdr>
            <w:top w:val="none" w:sz="0" w:space="0" w:color="auto"/>
            <w:left w:val="none" w:sz="0" w:space="0" w:color="auto"/>
            <w:bottom w:val="none" w:sz="0" w:space="0" w:color="auto"/>
            <w:right w:val="none" w:sz="0" w:space="0" w:color="auto"/>
          </w:divBdr>
        </w:div>
        <w:div w:id="1740205263">
          <w:marLeft w:val="0"/>
          <w:marRight w:val="0"/>
          <w:marTop w:val="0"/>
          <w:marBottom w:val="0"/>
          <w:divBdr>
            <w:top w:val="none" w:sz="0" w:space="0" w:color="auto"/>
            <w:left w:val="none" w:sz="0" w:space="0" w:color="auto"/>
            <w:bottom w:val="none" w:sz="0" w:space="0" w:color="auto"/>
            <w:right w:val="none" w:sz="0" w:space="0" w:color="auto"/>
          </w:divBdr>
        </w:div>
        <w:div w:id="1582326302">
          <w:marLeft w:val="0"/>
          <w:marRight w:val="0"/>
          <w:marTop w:val="0"/>
          <w:marBottom w:val="0"/>
          <w:divBdr>
            <w:top w:val="none" w:sz="0" w:space="0" w:color="auto"/>
            <w:left w:val="none" w:sz="0" w:space="0" w:color="auto"/>
            <w:bottom w:val="none" w:sz="0" w:space="0" w:color="auto"/>
            <w:right w:val="none" w:sz="0" w:space="0" w:color="auto"/>
          </w:divBdr>
        </w:div>
        <w:div w:id="1220631641">
          <w:marLeft w:val="0"/>
          <w:marRight w:val="0"/>
          <w:marTop w:val="0"/>
          <w:marBottom w:val="0"/>
          <w:divBdr>
            <w:top w:val="none" w:sz="0" w:space="0" w:color="auto"/>
            <w:left w:val="none" w:sz="0" w:space="0" w:color="auto"/>
            <w:bottom w:val="none" w:sz="0" w:space="0" w:color="auto"/>
            <w:right w:val="none" w:sz="0" w:space="0" w:color="auto"/>
          </w:divBdr>
        </w:div>
        <w:div w:id="1923106038">
          <w:marLeft w:val="0"/>
          <w:marRight w:val="0"/>
          <w:marTop w:val="0"/>
          <w:marBottom w:val="0"/>
          <w:divBdr>
            <w:top w:val="none" w:sz="0" w:space="0" w:color="auto"/>
            <w:left w:val="none" w:sz="0" w:space="0" w:color="auto"/>
            <w:bottom w:val="none" w:sz="0" w:space="0" w:color="auto"/>
            <w:right w:val="none" w:sz="0" w:space="0" w:color="auto"/>
          </w:divBdr>
        </w:div>
        <w:div w:id="671638902">
          <w:marLeft w:val="0"/>
          <w:marRight w:val="0"/>
          <w:marTop w:val="0"/>
          <w:marBottom w:val="0"/>
          <w:divBdr>
            <w:top w:val="none" w:sz="0" w:space="0" w:color="auto"/>
            <w:left w:val="none" w:sz="0" w:space="0" w:color="auto"/>
            <w:bottom w:val="none" w:sz="0" w:space="0" w:color="auto"/>
            <w:right w:val="none" w:sz="0" w:space="0" w:color="auto"/>
          </w:divBdr>
        </w:div>
        <w:div w:id="48651284">
          <w:marLeft w:val="0"/>
          <w:marRight w:val="0"/>
          <w:marTop w:val="0"/>
          <w:marBottom w:val="0"/>
          <w:divBdr>
            <w:top w:val="none" w:sz="0" w:space="0" w:color="auto"/>
            <w:left w:val="none" w:sz="0" w:space="0" w:color="auto"/>
            <w:bottom w:val="none" w:sz="0" w:space="0" w:color="auto"/>
            <w:right w:val="none" w:sz="0" w:space="0" w:color="auto"/>
          </w:divBdr>
        </w:div>
        <w:div w:id="400907150">
          <w:marLeft w:val="0"/>
          <w:marRight w:val="0"/>
          <w:marTop w:val="0"/>
          <w:marBottom w:val="0"/>
          <w:divBdr>
            <w:top w:val="none" w:sz="0" w:space="0" w:color="auto"/>
            <w:left w:val="none" w:sz="0" w:space="0" w:color="auto"/>
            <w:bottom w:val="none" w:sz="0" w:space="0" w:color="auto"/>
            <w:right w:val="none" w:sz="0" w:space="0" w:color="auto"/>
          </w:divBdr>
        </w:div>
        <w:div w:id="2105881026">
          <w:marLeft w:val="0"/>
          <w:marRight w:val="0"/>
          <w:marTop w:val="0"/>
          <w:marBottom w:val="0"/>
          <w:divBdr>
            <w:top w:val="none" w:sz="0" w:space="0" w:color="auto"/>
            <w:left w:val="none" w:sz="0" w:space="0" w:color="auto"/>
            <w:bottom w:val="none" w:sz="0" w:space="0" w:color="auto"/>
            <w:right w:val="none" w:sz="0" w:space="0" w:color="auto"/>
          </w:divBdr>
        </w:div>
        <w:div w:id="1835606066">
          <w:marLeft w:val="0"/>
          <w:marRight w:val="0"/>
          <w:marTop w:val="0"/>
          <w:marBottom w:val="0"/>
          <w:divBdr>
            <w:top w:val="none" w:sz="0" w:space="0" w:color="auto"/>
            <w:left w:val="none" w:sz="0" w:space="0" w:color="auto"/>
            <w:bottom w:val="none" w:sz="0" w:space="0" w:color="auto"/>
            <w:right w:val="none" w:sz="0" w:space="0" w:color="auto"/>
          </w:divBdr>
        </w:div>
        <w:div w:id="538779783">
          <w:marLeft w:val="0"/>
          <w:marRight w:val="0"/>
          <w:marTop w:val="0"/>
          <w:marBottom w:val="0"/>
          <w:divBdr>
            <w:top w:val="none" w:sz="0" w:space="0" w:color="auto"/>
            <w:left w:val="none" w:sz="0" w:space="0" w:color="auto"/>
            <w:bottom w:val="none" w:sz="0" w:space="0" w:color="auto"/>
            <w:right w:val="none" w:sz="0" w:space="0" w:color="auto"/>
          </w:divBdr>
        </w:div>
        <w:div w:id="1837450479">
          <w:marLeft w:val="0"/>
          <w:marRight w:val="0"/>
          <w:marTop w:val="0"/>
          <w:marBottom w:val="0"/>
          <w:divBdr>
            <w:top w:val="none" w:sz="0" w:space="0" w:color="auto"/>
            <w:left w:val="none" w:sz="0" w:space="0" w:color="auto"/>
            <w:bottom w:val="none" w:sz="0" w:space="0" w:color="auto"/>
            <w:right w:val="none" w:sz="0" w:space="0" w:color="auto"/>
          </w:divBdr>
        </w:div>
        <w:div w:id="449470763">
          <w:marLeft w:val="0"/>
          <w:marRight w:val="0"/>
          <w:marTop w:val="0"/>
          <w:marBottom w:val="0"/>
          <w:divBdr>
            <w:top w:val="none" w:sz="0" w:space="0" w:color="auto"/>
            <w:left w:val="none" w:sz="0" w:space="0" w:color="auto"/>
            <w:bottom w:val="none" w:sz="0" w:space="0" w:color="auto"/>
            <w:right w:val="none" w:sz="0" w:space="0" w:color="auto"/>
          </w:divBdr>
        </w:div>
        <w:div w:id="1361978424">
          <w:marLeft w:val="0"/>
          <w:marRight w:val="0"/>
          <w:marTop w:val="0"/>
          <w:marBottom w:val="0"/>
          <w:divBdr>
            <w:top w:val="none" w:sz="0" w:space="0" w:color="auto"/>
            <w:left w:val="none" w:sz="0" w:space="0" w:color="auto"/>
            <w:bottom w:val="none" w:sz="0" w:space="0" w:color="auto"/>
            <w:right w:val="none" w:sz="0" w:space="0" w:color="auto"/>
          </w:divBdr>
        </w:div>
        <w:div w:id="6686242">
          <w:marLeft w:val="0"/>
          <w:marRight w:val="0"/>
          <w:marTop w:val="0"/>
          <w:marBottom w:val="0"/>
          <w:divBdr>
            <w:top w:val="none" w:sz="0" w:space="0" w:color="auto"/>
            <w:left w:val="none" w:sz="0" w:space="0" w:color="auto"/>
            <w:bottom w:val="none" w:sz="0" w:space="0" w:color="auto"/>
            <w:right w:val="none" w:sz="0" w:space="0" w:color="auto"/>
          </w:divBdr>
        </w:div>
        <w:div w:id="1053119170">
          <w:marLeft w:val="0"/>
          <w:marRight w:val="0"/>
          <w:marTop w:val="0"/>
          <w:marBottom w:val="0"/>
          <w:divBdr>
            <w:top w:val="none" w:sz="0" w:space="0" w:color="auto"/>
            <w:left w:val="none" w:sz="0" w:space="0" w:color="auto"/>
            <w:bottom w:val="none" w:sz="0" w:space="0" w:color="auto"/>
            <w:right w:val="none" w:sz="0" w:space="0" w:color="auto"/>
          </w:divBdr>
        </w:div>
        <w:div w:id="248848976">
          <w:marLeft w:val="0"/>
          <w:marRight w:val="0"/>
          <w:marTop w:val="0"/>
          <w:marBottom w:val="0"/>
          <w:divBdr>
            <w:top w:val="none" w:sz="0" w:space="0" w:color="auto"/>
            <w:left w:val="none" w:sz="0" w:space="0" w:color="auto"/>
            <w:bottom w:val="none" w:sz="0" w:space="0" w:color="auto"/>
            <w:right w:val="none" w:sz="0" w:space="0" w:color="auto"/>
          </w:divBdr>
        </w:div>
        <w:div w:id="2033603965">
          <w:marLeft w:val="0"/>
          <w:marRight w:val="0"/>
          <w:marTop w:val="0"/>
          <w:marBottom w:val="0"/>
          <w:divBdr>
            <w:top w:val="none" w:sz="0" w:space="0" w:color="auto"/>
            <w:left w:val="none" w:sz="0" w:space="0" w:color="auto"/>
            <w:bottom w:val="none" w:sz="0" w:space="0" w:color="auto"/>
            <w:right w:val="none" w:sz="0" w:space="0" w:color="auto"/>
          </w:divBdr>
        </w:div>
        <w:div w:id="1118914745">
          <w:marLeft w:val="0"/>
          <w:marRight w:val="0"/>
          <w:marTop w:val="0"/>
          <w:marBottom w:val="0"/>
          <w:divBdr>
            <w:top w:val="none" w:sz="0" w:space="0" w:color="auto"/>
            <w:left w:val="none" w:sz="0" w:space="0" w:color="auto"/>
            <w:bottom w:val="none" w:sz="0" w:space="0" w:color="auto"/>
            <w:right w:val="none" w:sz="0" w:space="0" w:color="auto"/>
          </w:divBdr>
        </w:div>
        <w:div w:id="1978490119">
          <w:marLeft w:val="0"/>
          <w:marRight w:val="0"/>
          <w:marTop w:val="0"/>
          <w:marBottom w:val="0"/>
          <w:divBdr>
            <w:top w:val="none" w:sz="0" w:space="0" w:color="auto"/>
            <w:left w:val="none" w:sz="0" w:space="0" w:color="auto"/>
            <w:bottom w:val="none" w:sz="0" w:space="0" w:color="auto"/>
            <w:right w:val="none" w:sz="0" w:space="0" w:color="auto"/>
          </w:divBdr>
        </w:div>
        <w:div w:id="1864703138">
          <w:marLeft w:val="0"/>
          <w:marRight w:val="0"/>
          <w:marTop w:val="0"/>
          <w:marBottom w:val="0"/>
          <w:divBdr>
            <w:top w:val="none" w:sz="0" w:space="0" w:color="auto"/>
            <w:left w:val="none" w:sz="0" w:space="0" w:color="auto"/>
            <w:bottom w:val="none" w:sz="0" w:space="0" w:color="auto"/>
            <w:right w:val="none" w:sz="0" w:space="0" w:color="auto"/>
          </w:divBdr>
        </w:div>
        <w:div w:id="1979217543">
          <w:marLeft w:val="0"/>
          <w:marRight w:val="0"/>
          <w:marTop w:val="0"/>
          <w:marBottom w:val="0"/>
          <w:divBdr>
            <w:top w:val="none" w:sz="0" w:space="0" w:color="auto"/>
            <w:left w:val="none" w:sz="0" w:space="0" w:color="auto"/>
            <w:bottom w:val="none" w:sz="0" w:space="0" w:color="auto"/>
            <w:right w:val="none" w:sz="0" w:space="0" w:color="auto"/>
          </w:divBdr>
        </w:div>
        <w:div w:id="944314418">
          <w:marLeft w:val="0"/>
          <w:marRight w:val="0"/>
          <w:marTop w:val="0"/>
          <w:marBottom w:val="0"/>
          <w:divBdr>
            <w:top w:val="none" w:sz="0" w:space="0" w:color="auto"/>
            <w:left w:val="none" w:sz="0" w:space="0" w:color="auto"/>
            <w:bottom w:val="none" w:sz="0" w:space="0" w:color="auto"/>
            <w:right w:val="none" w:sz="0" w:space="0" w:color="auto"/>
          </w:divBdr>
        </w:div>
        <w:div w:id="881553920">
          <w:marLeft w:val="0"/>
          <w:marRight w:val="0"/>
          <w:marTop w:val="0"/>
          <w:marBottom w:val="0"/>
          <w:divBdr>
            <w:top w:val="none" w:sz="0" w:space="0" w:color="auto"/>
            <w:left w:val="none" w:sz="0" w:space="0" w:color="auto"/>
            <w:bottom w:val="none" w:sz="0" w:space="0" w:color="auto"/>
            <w:right w:val="none" w:sz="0" w:space="0" w:color="auto"/>
          </w:divBdr>
        </w:div>
        <w:div w:id="196282392">
          <w:marLeft w:val="0"/>
          <w:marRight w:val="0"/>
          <w:marTop w:val="0"/>
          <w:marBottom w:val="0"/>
          <w:divBdr>
            <w:top w:val="none" w:sz="0" w:space="0" w:color="auto"/>
            <w:left w:val="none" w:sz="0" w:space="0" w:color="auto"/>
            <w:bottom w:val="none" w:sz="0" w:space="0" w:color="auto"/>
            <w:right w:val="none" w:sz="0" w:space="0" w:color="auto"/>
          </w:divBdr>
        </w:div>
        <w:div w:id="226764386">
          <w:marLeft w:val="0"/>
          <w:marRight w:val="0"/>
          <w:marTop w:val="0"/>
          <w:marBottom w:val="0"/>
          <w:divBdr>
            <w:top w:val="none" w:sz="0" w:space="0" w:color="auto"/>
            <w:left w:val="none" w:sz="0" w:space="0" w:color="auto"/>
            <w:bottom w:val="none" w:sz="0" w:space="0" w:color="auto"/>
            <w:right w:val="none" w:sz="0" w:space="0" w:color="auto"/>
          </w:divBdr>
        </w:div>
        <w:div w:id="367144453">
          <w:marLeft w:val="0"/>
          <w:marRight w:val="0"/>
          <w:marTop w:val="0"/>
          <w:marBottom w:val="0"/>
          <w:divBdr>
            <w:top w:val="none" w:sz="0" w:space="0" w:color="auto"/>
            <w:left w:val="none" w:sz="0" w:space="0" w:color="auto"/>
            <w:bottom w:val="none" w:sz="0" w:space="0" w:color="auto"/>
            <w:right w:val="none" w:sz="0" w:space="0" w:color="auto"/>
          </w:divBdr>
        </w:div>
        <w:div w:id="170150045">
          <w:marLeft w:val="0"/>
          <w:marRight w:val="0"/>
          <w:marTop w:val="0"/>
          <w:marBottom w:val="0"/>
          <w:divBdr>
            <w:top w:val="none" w:sz="0" w:space="0" w:color="auto"/>
            <w:left w:val="none" w:sz="0" w:space="0" w:color="auto"/>
            <w:bottom w:val="none" w:sz="0" w:space="0" w:color="auto"/>
            <w:right w:val="none" w:sz="0" w:space="0" w:color="auto"/>
          </w:divBdr>
        </w:div>
        <w:div w:id="1352532283">
          <w:marLeft w:val="0"/>
          <w:marRight w:val="0"/>
          <w:marTop w:val="0"/>
          <w:marBottom w:val="0"/>
          <w:divBdr>
            <w:top w:val="none" w:sz="0" w:space="0" w:color="auto"/>
            <w:left w:val="none" w:sz="0" w:space="0" w:color="auto"/>
            <w:bottom w:val="none" w:sz="0" w:space="0" w:color="auto"/>
            <w:right w:val="none" w:sz="0" w:space="0" w:color="auto"/>
          </w:divBdr>
        </w:div>
        <w:div w:id="1197691519">
          <w:marLeft w:val="0"/>
          <w:marRight w:val="0"/>
          <w:marTop w:val="0"/>
          <w:marBottom w:val="0"/>
          <w:divBdr>
            <w:top w:val="none" w:sz="0" w:space="0" w:color="auto"/>
            <w:left w:val="none" w:sz="0" w:space="0" w:color="auto"/>
            <w:bottom w:val="none" w:sz="0" w:space="0" w:color="auto"/>
            <w:right w:val="none" w:sz="0" w:space="0" w:color="auto"/>
          </w:divBdr>
        </w:div>
        <w:div w:id="1970040605">
          <w:marLeft w:val="0"/>
          <w:marRight w:val="0"/>
          <w:marTop w:val="0"/>
          <w:marBottom w:val="0"/>
          <w:divBdr>
            <w:top w:val="none" w:sz="0" w:space="0" w:color="auto"/>
            <w:left w:val="none" w:sz="0" w:space="0" w:color="auto"/>
            <w:bottom w:val="none" w:sz="0" w:space="0" w:color="auto"/>
            <w:right w:val="none" w:sz="0" w:space="0" w:color="auto"/>
          </w:divBdr>
        </w:div>
        <w:div w:id="1732997334">
          <w:marLeft w:val="0"/>
          <w:marRight w:val="0"/>
          <w:marTop w:val="0"/>
          <w:marBottom w:val="0"/>
          <w:divBdr>
            <w:top w:val="none" w:sz="0" w:space="0" w:color="auto"/>
            <w:left w:val="none" w:sz="0" w:space="0" w:color="auto"/>
            <w:bottom w:val="none" w:sz="0" w:space="0" w:color="auto"/>
            <w:right w:val="none" w:sz="0" w:space="0" w:color="auto"/>
          </w:divBdr>
        </w:div>
        <w:div w:id="2075153155">
          <w:marLeft w:val="0"/>
          <w:marRight w:val="0"/>
          <w:marTop w:val="0"/>
          <w:marBottom w:val="0"/>
          <w:divBdr>
            <w:top w:val="none" w:sz="0" w:space="0" w:color="auto"/>
            <w:left w:val="none" w:sz="0" w:space="0" w:color="auto"/>
            <w:bottom w:val="none" w:sz="0" w:space="0" w:color="auto"/>
            <w:right w:val="none" w:sz="0" w:space="0" w:color="auto"/>
          </w:divBdr>
        </w:div>
        <w:div w:id="888808597">
          <w:marLeft w:val="0"/>
          <w:marRight w:val="0"/>
          <w:marTop w:val="0"/>
          <w:marBottom w:val="0"/>
          <w:divBdr>
            <w:top w:val="none" w:sz="0" w:space="0" w:color="auto"/>
            <w:left w:val="none" w:sz="0" w:space="0" w:color="auto"/>
            <w:bottom w:val="none" w:sz="0" w:space="0" w:color="auto"/>
            <w:right w:val="none" w:sz="0" w:space="0" w:color="auto"/>
          </w:divBdr>
        </w:div>
        <w:div w:id="1881044431">
          <w:marLeft w:val="0"/>
          <w:marRight w:val="0"/>
          <w:marTop w:val="0"/>
          <w:marBottom w:val="0"/>
          <w:divBdr>
            <w:top w:val="none" w:sz="0" w:space="0" w:color="auto"/>
            <w:left w:val="none" w:sz="0" w:space="0" w:color="auto"/>
            <w:bottom w:val="none" w:sz="0" w:space="0" w:color="auto"/>
            <w:right w:val="none" w:sz="0" w:space="0" w:color="auto"/>
          </w:divBdr>
        </w:div>
        <w:div w:id="1038355110">
          <w:marLeft w:val="0"/>
          <w:marRight w:val="0"/>
          <w:marTop w:val="0"/>
          <w:marBottom w:val="0"/>
          <w:divBdr>
            <w:top w:val="none" w:sz="0" w:space="0" w:color="auto"/>
            <w:left w:val="none" w:sz="0" w:space="0" w:color="auto"/>
            <w:bottom w:val="none" w:sz="0" w:space="0" w:color="auto"/>
            <w:right w:val="none" w:sz="0" w:space="0" w:color="auto"/>
          </w:divBdr>
        </w:div>
        <w:div w:id="84612637">
          <w:marLeft w:val="0"/>
          <w:marRight w:val="0"/>
          <w:marTop w:val="0"/>
          <w:marBottom w:val="0"/>
          <w:divBdr>
            <w:top w:val="none" w:sz="0" w:space="0" w:color="auto"/>
            <w:left w:val="none" w:sz="0" w:space="0" w:color="auto"/>
            <w:bottom w:val="none" w:sz="0" w:space="0" w:color="auto"/>
            <w:right w:val="none" w:sz="0" w:space="0" w:color="auto"/>
          </w:divBdr>
        </w:div>
        <w:div w:id="2001931499">
          <w:marLeft w:val="0"/>
          <w:marRight w:val="0"/>
          <w:marTop w:val="0"/>
          <w:marBottom w:val="0"/>
          <w:divBdr>
            <w:top w:val="none" w:sz="0" w:space="0" w:color="auto"/>
            <w:left w:val="none" w:sz="0" w:space="0" w:color="auto"/>
            <w:bottom w:val="none" w:sz="0" w:space="0" w:color="auto"/>
            <w:right w:val="none" w:sz="0" w:space="0" w:color="auto"/>
          </w:divBdr>
        </w:div>
        <w:div w:id="662440540">
          <w:marLeft w:val="0"/>
          <w:marRight w:val="0"/>
          <w:marTop w:val="0"/>
          <w:marBottom w:val="0"/>
          <w:divBdr>
            <w:top w:val="none" w:sz="0" w:space="0" w:color="auto"/>
            <w:left w:val="none" w:sz="0" w:space="0" w:color="auto"/>
            <w:bottom w:val="none" w:sz="0" w:space="0" w:color="auto"/>
            <w:right w:val="none" w:sz="0" w:space="0" w:color="auto"/>
          </w:divBdr>
        </w:div>
        <w:div w:id="1840459464">
          <w:marLeft w:val="0"/>
          <w:marRight w:val="0"/>
          <w:marTop w:val="0"/>
          <w:marBottom w:val="0"/>
          <w:divBdr>
            <w:top w:val="none" w:sz="0" w:space="0" w:color="auto"/>
            <w:left w:val="none" w:sz="0" w:space="0" w:color="auto"/>
            <w:bottom w:val="none" w:sz="0" w:space="0" w:color="auto"/>
            <w:right w:val="none" w:sz="0" w:space="0" w:color="auto"/>
          </w:divBdr>
        </w:div>
        <w:div w:id="1454666868">
          <w:marLeft w:val="0"/>
          <w:marRight w:val="0"/>
          <w:marTop w:val="0"/>
          <w:marBottom w:val="0"/>
          <w:divBdr>
            <w:top w:val="none" w:sz="0" w:space="0" w:color="auto"/>
            <w:left w:val="none" w:sz="0" w:space="0" w:color="auto"/>
            <w:bottom w:val="none" w:sz="0" w:space="0" w:color="auto"/>
            <w:right w:val="none" w:sz="0" w:space="0" w:color="auto"/>
          </w:divBdr>
        </w:div>
        <w:div w:id="1004894655">
          <w:marLeft w:val="0"/>
          <w:marRight w:val="0"/>
          <w:marTop w:val="0"/>
          <w:marBottom w:val="0"/>
          <w:divBdr>
            <w:top w:val="none" w:sz="0" w:space="0" w:color="auto"/>
            <w:left w:val="none" w:sz="0" w:space="0" w:color="auto"/>
            <w:bottom w:val="none" w:sz="0" w:space="0" w:color="auto"/>
            <w:right w:val="none" w:sz="0" w:space="0" w:color="auto"/>
          </w:divBdr>
        </w:div>
        <w:div w:id="851719219">
          <w:marLeft w:val="0"/>
          <w:marRight w:val="0"/>
          <w:marTop w:val="0"/>
          <w:marBottom w:val="0"/>
          <w:divBdr>
            <w:top w:val="none" w:sz="0" w:space="0" w:color="auto"/>
            <w:left w:val="none" w:sz="0" w:space="0" w:color="auto"/>
            <w:bottom w:val="none" w:sz="0" w:space="0" w:color="auto"/>
            <w:right w:val="none" w:sz="0" w:space="0" w:color="auto"/>
          </w:divBdr>
        </w:div>
        <w:div w:id="740058289">
          <w:marLeft w:val="0"/>
          <w:marRight w:val="0"/>
          <w:marTop w:val="0"/>
          <w:marBottom w:val="0"/>
          <w:divBdr>
            <w:top w:val="none" w:sz="0" w:space="0" w:color="auto"/>
            <w:left w:val="none" w:sz="0" w:space="0" w:color="auto"/>
            <w:bottom w:val="none" w:sz="0" w:space="0" w:color="auto"/>
            <w:right w:val="none" w:sz="0" w:space="0" w:color="auto"/>
          </w:divBdr>
        </w:div>
        <w:div w:id="96947875">
          <w:marLeft w:val="0"/>
          <w:marRight w:val="0"/>
          <w:marTop w:val="0"/>
          <w:marBottom w:val="0"/>
          <w:divBdr>
            <w:top w:val="none" w:sz="0" w:space="0" w:color="auto"/>
            <w:left w:val="none" w:sz="0" w:space="0" w:color="auto"/>
            <w:bottom w:val="none" w:sz="0" w:space="0" w:color="auto"/>
            <w:right w:val="none" w:sz="0" w:space="0" w:color="auto"/>
          </w:divBdr>
        </w:div>
        <w:div w:id="1867520484">
          <w:marLeft w:val="0"/>
          <w:marRight w:val="0"/>
          <w:marTop w:val="0"/>
          <w:marBottom w:val="0"/>
          <w:divBdr>
            <w:top w:val="none" w:sz="0" w:space="0" w:color="auto"/>
            <w:left w:val="none" w:sz="0" w:space="0" w:color="auto"/>
            <w:bottom w:val="none" w:sz="0" w:space="0" w:color="auto"/>
            <w:right w:val="none" w:sz="0" w:space="0" w:color="auto"/>
          </w:divBdr>
        </w:div>
        <w:div w:id="1131944116">
          <w:marLeft w:val="0"/>
          <w:marRight w:val="0"/>
          <w:marTop w:val="0"/>
          <w:marBottom w:val="0"/>
          <w:divBdr>
            <w:top w:val="none" w:sz="0" w:space="0" w:color="auto"/>
            <w:left w:val="none" w:sz="0" w:space="0" w:color="auto"/>
            <w:bottom w:val="none" w:sz="0" w:space="0" w:color="auto"/>
            <w:right w:val="none" w:sz="0" w:space="0" w:color="auto"/>
          </w:divBdr>
        </w:div>
        <w:div w:id="842009226">
          <w:marLeft w:val="0"/>
          <w:marRight w:val="0"/>
          <w:marTop w:val="0"/>
          <w:marBottom w:val="0"/>
          <w:divBdr>
            <w:top w:val="none" w:sz="0" w:space="0" w:color="auto"/>
            <w:left w:val="none" w:sz="0" w:space="0" w:color="auto"/>
            <w:bottom w:val="none" w:sz="0" w:space="0" w:color="auto"/>
            <w:right w:val="none" w:sz="0" w:space="0" w:color="auto"/>
          </w:divBdr>
        </w:div>
        <w:div w:id="1557081313">
          <w:marLeft w:val="0"/>
          <w:marRight w:val="0"/>
          <w:marTop w:val="0"/>
          <w:marBottom w:val="0"/>
          <w:divBdr>
            <w:top w:val="none" w:sz="0" w:space="0" w:color="auto"/>
            <w:left w:val="none" w:sz="0" w:space="0" w:color="auto"/>
            <w:bottom w:val="none" w:sz="0" w:space="0" w:color="auto"/>
            <w:right w:val="none" w:sz="0" w:space="0" w:color="auto"/>
          </w:divBdr>
        </w:div>
        <w:div w:id="1358892490">
          <w:marLeft w:val="0"/>
          <w:marRight w:val="0"/>
          <w:marTop w:val="0"/>
          <w:marBottom w:val="0"/>
          <w:divBdr>
            <w:top w:val="none" w:sz="0" w:space="0" w:color="auto"/>
            <w:left w:val="none" w:sz="0" w:space="0" w:color="auto"/>
            <w:bottom w:val="none" w:sz="0" w:space="0" w:color="auto"/>
            <w:right w:val="none" w:sz="0" w:space="0" w:color="auto"/>
          </w:divBdr>
        </w:div>
        <w:div w:id="67195094">
          <w:marLeft w:val="0"/>
          <w:marRight w:val="0"/>
          <w:marTop w:val="0"/>
          <w:marBottom w:val="0"/>
          <w:divBdr>
            <w:top w:val="none" w:sz="0" w:space="0" w:color="auto"/>
            <w:left w:val="none" w:sz="0" w:space="0" w:color="auto"/>
            <w:bottom w:val="none" w:sz="0" w:space="0" w:color="auto"/>
            <w:right w:val="none" w:sz="0" w:space="0" w:color="auto"/>
          </w:divBdr>
        </w:div>
        <w:div w:id="980959197">
          <w:marLeft w:val="0"/>
          <w:marRight w:val="0"/>
          <w:marTop w:val="0"/>
          <w:marBottom w:val="0"/>
          <w:divBdr>
            <w:top w:val="none" w:sz="0" w:space="0" w:color="auto"/>
            <w:left w:val="none" w:sz="0" w:space="0" w:color="auto"/>
            <w:bottom w:val="none" w:sz="0" w:space="0" w:color="auto"/>
            <w:right w:val="none" w:sz="0" w:space="0" w:color="auto"/>
          </w:divBdr>
        </w:div>
        <w:div w:id="498228875">
          <w:marLeft w:val="0"/>
          <w:marRight w:val="0"/>
          <w:marTop w:val="0"/>
          <w:marBottom w:val="0"/>
          <w:divBdr>
            <w:top w:val="none" w:sz="0" w:space="0" w:color="auto"/>
            <w:left w:val="none" w:sz="0" w:space="0" w:color="auto"/>
            <w:bottom w:val="none" w:sz="0" w:space="0" w:color="auto"/>
            <w:right w:val="none" w:sz="0" w:space="0" w:color="auto"/>
          </w:divBdr>
        </w:div>
        <w:div w:id="743987162">
          <w:marLeft w:val="0"/>
          <w:marRight w:val="0"/>
          <w:marTop w:val="0"/>
          <w:marBottom w:val="0"/>
          <w:divBdr>
            <w:top w:val="none" w:sz="0" w:space="0" w:color="auto"/>
            <w:left w:val="none" w:sz="0" w:space="0" w:color="auto"/>
            <w:bottom w:val="none" w:sz="0" w:space="0" w:color="auto"/>
            <w:right w:val="none" w:sz="0" w:space="0" w:color="auto"/>
          </w:divBdr>
        </w:div>
        <w:div w:id="1597322821">
          <w:marLeft w:val="0"/>
          <w:marRight w:val="0"/>
          <w:marTop w:val="0"/>
          <w:marBottom w:val="0"/>
          <w:divBdr>
            <w:top w:val="none" w:sz="0" w:space="0" w:color="auto"/>
            <w:left w:val="none" w:sz="0" w:space="0" w:color="auto"/>
            <w:bottom w:val="none" w:sz="0" w:space="0" w:color="auto"/>
            <w:right w:val="none" w:sz="0" w:space="0" w:color="auto"/>
          </w:divBdr>
        </w:div>
        <w:div w:id="2147122729">
          <w:marLeft w:val="0"/>
          <w:marRight w:val="0"/>
          <w:marTop w:val="0"/>
          <w:marBottom w:val="0"/>
          <w:divBdr>
            <w:top w:val="none" w:sz="0" w:space="0" w:color="auto"/>
            <w:left w:val="none" w:sz="0" w:space="0" w:color="auto"/>
            <w:bottom w:val="none" w:sz="0" w:space="0" w:color="auto"/>
            <w:right w:val="none" w:sz="0" w:space="0" w:color="auto"/>
          </w:divBdr>
        </w:div>
        <w:div w:id="503977223">
          <w:marLeft w:val="0"/>
          <w:marRight w:val="0"/>
          <w:marTop w:val="0"/>
          <w:marBottom w:val="0"/>
          <w:divBdr>
            <w:top w:val="none" w:sz="0" w:space="0" w:color="auto"/>
            <w:left w:val="none" w:sz="0" w:space="0" w:color="auto"/>
            <w:bottom w:val="none" w:sz="0" w:space="0" w:color="auto"/>
            <w:right w:val="none" w:sz="0" w:space="0" w:color="auto"/>
          </w:divBdr>
        </w:div>
        <w:div w:id="1062673558">
          <w:marLeft w:val="0"/>
          <w:marRight w:val="0"/>
          <w:marTop w:val="0"/>
          <w:marBottom w:val="0"/>
          <w:divBdr>
            <w:top w:val="none" w:sz="0" w:space="0" w:color="auto"/>
            <w:left w:val="none" w:sz="0" w:space="0" w:color="auto"/>
            <w:bottom w:val="none" w:sz="0" w:space="0" w:color="auto"/>
            <w:right w:val="none" w:sz="0" w:space="0" w:color="auto"/>
          </w:divBdr>
        </w:div>
        <w:div w:id="893152850">
          <w:marLeft w:val="0"/>
          <w:marRight w:val="0"/>
          <w:marTop w:val="0"/>
          <w:marBottom w:val="0"/>
          <w:divBdr>
            <w:top w:val="none" w:sz="0" w:space="0" w:color="auto"/>
            <w:left w:val="none" w:sz="0" w:space="0" w:color="auto"/>
            <w:bottom w:val="none" w:sz="0" w:space="0" w:color="auto"/>
            <w:right w:val="none" w:sz="0" w:space="0" w:color="auto"/>
          </w:divBdr>
        </w:div>
        <w:div w:id="1638532645">
          <w:marLeft w:val="0"/>
          <w:marRight w:val="0"/>
          <w:marTop w:val="0"/>
          <w:marBottom w:val="0"/>
          <w:divBdr>
            <w:top w:val="none" w:sz="0" w:space="0" w:color="auto"/>
            <w:left w:val="none" w:sz="0" w:space="0" w:color="auto"/>
            <w:bottom w:val="none" w:sz="0" w:space="0" w:color="auto"/>
            <w:right w:val="none" w:sz="0" w:space="0" w:color="auto"/>
          </w:divBdr>
        </w:div>
        <w:div w:id="1140805091">
          <w:marLeft w:val="0"/>
          <w:marRight w:val="0"/>
          <w:marTop w:val="0"/>
          <w:marBottom w:val="0"/>
          <w:divBdr>
            <w:top w:val="none" w:sz="0" w:space="0" w:color="auto"/>
            <w:left w:val="none" w:sz="0" w:space="0" w:color="auto"/>
            <w:bottom w:val="none" w:sz="0" w:space="0" w:color="auto"/>
            <w:right w:val="none" w:sz="0" w:space="0" w:color="auto"/>
          </w:divBdr>
        </w:div>
        <w:div w:id="374307736">
          <w:marLeft w:val="0"/>
          <w:marRight w:val="0"/>
          <w:marTop w:val="0"/>
          <w:marBottom w:val="0"/>
          <w:divBdr>
            <w:top w:val="none" w:sz="0" w:space="0" w:color="auto"/>
            <w:left w:val="none" w:sz="0" w:space="0" w:color="auto"/>
            <w:bottom w:val="none" w:sz="0" w:space="0" w:color="auto"/>
            <w:right w:val="none" w:sz="0" w:space="0" w:color="auto"/>
          </w:divBdr>
        </w:div>
        <w:div w:id="381297847">
          <w:marLeft w:val="0"/>
          <w:marRight w:val="0"/>
          <w:marTop w:val="0"/>
          <w:marBottom w:val="0"/>
          <w:divBdr>
            <w:top w:val="none" w:sz="0" w:space="0" w:color="auto"/>
            <w:left w:val="none" w:sz="0" w:space="0" w:color="auto"/>
            <w:bottom w:val="none" w:sz="0" w:space="0" w:color="auto"/>
            <w:right w:val="none" w:sz="0" w:space="0" w:color="auto"/>
          </w:divBdr>
        </w:div>
        <w:div w:id="487095733">
          <w:marLeft w:val="0"/>
          <w:marRight w:val="0"/>
          <w:marTop w:val="0"/>
          <w:marBottom w:val="0"/>
          <w:divBdr>
            <w:top w:val="none" w:sz="0" w:space="0" w:color="auto"/>
            <w:left w:val="none" w:sz="0" w:space="0" w:color="auto"/>
            <w:bottom w:val="none" w:sz="0" w:space="0" w:color="auto"/>
            <w:right w:val="none" w:sz="0" w:space="0" w:color="auto"/>
          </w:divBdr>
        </w:div>
        <w:div w:id="737285598">
          <w:marLeft w:val="0"/>
          <w:marRight w:val="0"/>
          <w:marTop w:val="0"/>
          <w:marBottom w:val="0"/>
          <w:divBdr>
            <w:top w:val="none" w:sz="0" w:space="0" w:color="auto"/>
            <w:left w:val="none" w:sz="0" w:space="0" w:color="auto"/>
            <w:bottom w:val="none" w:sz="0" w:space="0" w:color="auto"/>
            <w:right w:val="none" w:sz="0" w:space="0" w:color="auto"/>
          </w:divBdr>
        </w:div>
        <w:div w:id="1797675658">
          <w:marLeft w:val="0"/>
          <w:marRight w:val="0"/>
          <w:marTop w:val="0"/>
          <w:marBottom w:val="0"/>
          <w:divBdr>
            <w:top w:val="none" w:sz="0" w:space="0" w:color="auto"/>
            <w:left w:val="none" w:sz="0" w:space="0" w:color="auto"/>
            <w:bottom w:val="none" w:sz="0" w:space="0" w:color="auto"/>
            <w:right w:val="none" w:sz="0" w:space="0" w:color="auto"/>
          </w:divBdr>
        </w:div>
        <w:div w:id="211188123">
          <w:marLeft w:val="0"/>
          <w:marRight w:val="0"/>
          <w:marTop w:val="0"/>
          <w:marBottom w:val="0"/>
          <w:divBdr>
            <w:top w:val="none" w:sz="0" w:space="0" w:color="auto"/>
            <w:left w:val="none" w:sz="0" w:space="0" w:color="auto"/>
            <w:bottom w:val="none" w:sz="0" w:space="0" w:color="auto"/>
            <w:right w:val="none" w:sz="0" w:space="0" w:color="auto"/>
          </w:divBdr>
        </w:div>
        <w:div w:id="1370447009">
          <w:marLeft w:val="0"/>
          <w:marRight w:val="0"/>
          <w:marTop w:val="0"/>
          <w:marBottom w:val="0"/>
          <w:divBdr>
            <w:top w:val="none" w:sz="0" w:space="0" w:color="auto"/>
            <w:left w:val="none" w:sz="0" w:space="0" w:color="auto"/>
            <w:bottom w:val="none" w:sz="0" w:space="0" w:color="auto"/>
            <w:right w:val="none" w:sz="0" w:space="0" w:color="auto"/>
          </w:divBdr>
        </w:div>
        <w:div w:id="764348866">
          <w:marLeft w:val="0"/>
          <w:marRight w:val="0"/>
          <w:marTop w:val="0"/>
          <w:marBottom w:val="0"/>
          <w:divBdr>
            <w:top w:val="none" w:sz="0" w:space="0" w:color="auto"/>
            <w:left w:val="none" w:sz="0" w:space="0" w:color="auto"/>
            <w:bottom w:val="none" w:sz="0" w:space="0" w:color="auto"/>
            <w:right w:val="none" w:sz="0" w:space="0" w:color="auto"/>
          </w:divBdr>
        </w:div>
        <w:div w:id="1400399633">
          <w:marLeft w:val="0"/>
          <w:marRight w:val="0"/>
          <w:marTop w:val="0"/>
          <w:marBottom w:val="0"/>
          <w:divBdr>
            <w:top w:val="none" w:sz="0" w:space="0" w:color="auto"/>
            <w:left w:val="none" w:sz="0" w:space="0" w:color="auto"/>
            <w:bottom w:val="none" w:sz="0" w:space="0" w:color="auto"/>
            <w:right w:val="none" w:sz="0" w:space="0" w:color="auto"/>
          </w:divBdr>
        </w:div>
        <w:div w:id="314116567">
          <w:marLeft w:val="0"/>
          <w:marRight w:val="0"/>
          <w:marTop w:val="0"/>
          <w:marBottom w:val="0"/>
          <w:divBdr>
            <w:top w:val="none" w:sz="0" w:space="0" w:color="auto"/>
            <w:left w:val="none" w:sz="0" w:space="0" w:color="auto"/>
            <w:bottom w:val="none" w:sz="0" w:space="0" w:color="auto"/>
            <w:right w:val="none" w:sz="0" w:space="0" w:color="auto"/>
          </w:divBdr>
        </w:div>
        <w:div w:id="453981467">
          <w:marLeft w:val="0"/>
          <w:marRight w:val="0"/>
          <w:marTop w:val="0"/>
          <w:marBottom w:val="0"/>
          <w:divBdr>
            <w:top w:val="none" w:sz="0" w:space="0" w:color="auto"/>
            <w:left w:val="none" w:sz="0" w:space="0" w:color="auto"/>
            <w:bottom w:val="none" w:sz="0" w:space="0" w:color="auto"/>
            <w:right w:val="none" w:sz="0" w:space="0" w:color="auto"/>
          </w:divBdr>
        </w:div>
        <w:div w:id="1775395391">
          <w:marLeft w:val="0"/>
          <w:marRight w:val="0"/>
          <w:marTop w:val="0"/>
          <w:marBottom w:val="0"/>
          <w:divBdr>
            <w:top w:val="none" w:sz="0" w:space="0" w:color="auto"/>
            <w:left w:val="none" w:sz="0" w:space="0" w:color="auto"/>
            <w:bottom w:val="none" w:sz="0" w:space="0" w:color="auto"/>
            <w:right w:val="none" w:sz="0" w:space="0" w:color="auto"/>
          </w:divBdr>
        </w:div>
        <w:div w:id="895700092">
          <w:marLeft w:val="0"/>
          <w:marRight w:val="0"/>
          <w:marTop w:val="0"/>
          <w:marBottom w:val="0"/>
          <w:divBdr>
            <w:top w:val="none" w:sz="0" w:space="0" w:color="auto"/>
            <w:left w:val="none" w:sz="0" w:space="0" w:color="auto"/>
            <w:bottom w:val="none" w:sz="0" w:space="0" w:color="auto"/>
            <w:right w:val="none" w:sz="0" w:space="0" w:color="auto"/>
          </w:divBdr>
        </w:div>
        <w:div w:id="1267349967">
          <w:marLeft w:val="0"/>
          <w:marRight w:val="0"/>
          <w:marTop w:val="0"/>
          <w:marBottom w:val="0"/>
          <w:divBdr>
            <w:top w:val="none" w:sz="0" w:space="0" w:color="auto"/>
            <w:left w:val="none" w:sz="0" w:space="0" w:color="auto"/>
            <w:bottom w:val="none" w:sz="0" w:space="0" w:color="auto"/>
            <w:right w:val="none" w:sz="0" w:space="0" w:color="auto"/>
          </w:divBdr>
        </w:div>
        <w:div w:id="1316059152">
          <w:marLeft w:val="0"/>
          <w:marRight w:val="0"/>
          <w:marTop w:val="0"/>
          <w:marBottom w:val="0"/>
          <w:divBdr>
            <w:top w:val="none" w:sz="0" w:space="0" w:color="auto"/>
            <w:left w:val="none" w:sz="0" w:space="0" w:color="auto"/>
            <w:bottom w:val="none" w:sz="0" w:space="0" w:color="auto"/>
            <w:right w:val="none" w:sz="0" w:space="0" w:color="auto"/>
          </w:divBdr>
        </w:div>
        <w:div w:id="622879593">
          <w:marLeft w:val="0"/>
          <w:marRight w:val="0"/>
          <w:marTop w:val="0"/>
          <w:marBottom w:val="0"/>
          <w:divBdr>
            <w:top w:val="none" w:sz="0" w:space="0" w:color="auto"/>
            <w:left w:val="none" w:sz="0" w:space="0" w:color="auto"/>
            <w:bottom w:val="none" w:sz="0" w:space="0" w:color="auto"/>
            <w:right w:val="none" w:sz="0" w:space="0" w:color="auto"/>
          </w:divBdr>
        </w:div>
        <w:div w:id="1512139912">
          <w:marLeft w:val="0"/>
          <w:marRight w:val="0"/>
          <w:marTop w:val="0"/>
          <w:marBottom w:val="0"/>
          <w:divBdr>
            <w:top w:val="none" w:sz="0" w:space="0" w:color="auto"/>
            <w:left w:val="none" w:sz="0" w:space="0" w:color="auto"/>
            <w:bottom w:val="none" w:sz="0" w:space="0" w:color="auto"/>
            <w:right w:val="none" w:sz="0" w:space="0" w:color="auto"/>
          </w:divBdr>
        </w:div>
        <w:div w:id="1124423209">
          <w:marLeft w:val="0"/>
          <w:marRight w:val="0"/>
          <w:marTop w:val="0"/>
          <w:marBottom w:val="0"/>
          <w:divBdr>
            <w:top w:val="none" w:sz="0" w:space="0" w:color="auto"/>
            <w:left w:val="none" w:sz="0" w:space="0" w:color="auto"/>
            <w:bottom w:val="none" w:sz="0" w:space="0" w:color="auto"/>
            <w:right w:val="none" w:sz="0" w:space="0" w:color="auto"/>
          </w:divBdr>
        </w:div>
        <w:div w:id="135222067">
          <w:marLeft w:val="0"/>
          <w:marRight w:val="0"/>
          <w:marTop w:val="0"/>
          <w:marBottom w:val="0"/>
          <w:divBdr>
            <w:top w:val="none" w:sz="0" w:space="0" w:color="auto"/>
            <w:left w:val="none" w:sz="0" w:space="0" w:color="auto"/>
            <w:bottom w:val="none" w:sz="0" w:space="0" w:color="auto"/>
            <w:right w:val="none" w:sz="0" w:space="0" w:color="auto"/>
          </w:divBdr>
        </w:div>
        <w:div w:id="1968467650">
          <w:marLeft w:val="0"/>
          <w:marRight w:val="0"/>
          <w:marTop w:val="0"/>
          <w:marBottom w:val="0"/>
          <w:divBdr>
            <w:top w:val="none" w:sz="0" w:space="0" w:color="auto"/>
            <w:left w:val="none" w:sz="0" w:space="0" w:color="auto"/>
            <w:bottom w:val="none" w:sz="0" w:space="0" w:color="auto"/>
            <w:right w:val="none" w:sz="0" w:space="0" w:color="auto"/>
          </w:divBdr>
        </w:div>
        <w:div w:id="867258274">
          <w:marLeft w:val="0"/>
          <w:marRight w:val="0"/>
          <w:marTop w:val="0"/>
          <w:marBottom w:val="0"/>
          <w:divBdr>
            <w:top w:val="none" w:sz="0" w:space="0" w:color="auto"/>
            <w:left w:val="none" w:sz="0" w:space="0" w:color="auto"/>
            <w:bottom w:val="none" w:sz="0" w:space="0" w:color="auto"/>
            <w:right w:val="none" w:sz="0" w:space="0" w:color="auto"/>
          </w:divBdr>
        </w:div>
        <w:div w:id="464738268">
          <w:marLeft w:val="0"/>
          <w:marRight w:val="0"/>
          <w:marTop w:val="0"/>
          <w:marBottom w:val="0"/>
          <w:divBdr>
            <w:top w:val="none" w:sz="0" w:space="0" w:color="auto"/>
            <w:left w:val="none" w:sz="0" w:space="0" w:color="auto"/>
            <w:bottom w:val="none" w:sz="0" w:space="0" w:color="auto"/>
            <w:right w:val="none" w:sz="0" w:space="0" w:color="auto"/>
          </w:divBdr>
        </w:div>
        <w:div w:id="643245017">
          <w:marLeft w:val="0"/>
          <w:marRight w:val="0"/>
          <w:marTop w:val="0"/>
          <w:marBottom w:val="0"/>
          <w:divBdr>
            <w:top w:val="none" w:sz="0" w:space="0" w:color="auto"/>
            <w:left w:val="none" w:sz="0" w:space="0" w:color="auto"/>
            <w:bottom w:val="none" w:sz="0" w:space="0" w:color="auto"/>
            <w:right w:val="none" w:sz="0" w:space="0" w:color="auto"/>
          </w:divBdr>
        </w:div>
        <w:div w:id="1051922569">
          <w:marLeft w:val="0"/>
          <w:marRight w:val="0"/>
          <w:marTop w:val="0"/>
          <w:marBottom w:val="0"/>
          <w:divBdr>
            <w:top w:val="none" w:sz="0" w:space="0" w:color="auto"/>
            <w:left w:val="none" w:sz="0" w:space="0" w:color="auto"/>
            <w:bottom w:val="none" w:sz="0" w:space="0" w:color="auto"/>
            <w:right w:val="none" w:sz="0" w:space="0" w:color="auto"/>
          </w:divBdr>
        </w:div>
        <w:div w:id="1987128849">
          <w:marLeft w:val="0"/>
          <w:marRight w:val="0"/>
          <w:marTop w:val="0"/>
          <w:marBottom w:val="0"/>
          <w:divBdr>
            <w:top w:val="none" w:sz="0" w:space="0" w:color="auto"/>
            <w:left w:val="none" w:sz="0" w:space="0" w:color="auto"/>
            <w:bottom w:val="none" w:sz="0" w:space="0" w:color="auto"/>
            <w:right w:val="none" w:sz="0" w:space="0" w:color="auto"/>
          </w:divBdr>
        </w:div>
        <w:div w:id="1784349210">
          <w:marLeft w:val="0"/>
          <w:marRight w:val="0"/>
          <w:marTop w:val="0"/>
          <w:marBottom w:val="0"/>
          <w:divBdr>
            <w:top w:val="none" w:sz="0" w:space="0" w:color="auto"/>
            <w:left w:val="none" w:sz="0" w:space="0" w:color="auto"/>
            <w:bottom w:val="none" w:sz="0" w:space="0" w:color="auto"/>
            <w:right w:val="none" w:sz="0" w:space="0" w:color="auto"/>
          </w:divBdr>
        </w:div>
        <w:div w:id="385221806">
          <w:marLeft w:val="0"/>
          <w:marRight w:val="0"/>
          <w:marTop w:val="0"/>
          <w:marBottom w:val="0"/>
          <w:divBdr>
            <w:top w:val="none" w:sz="0" w:space="0" w:color="auto"/>
            <w:left w:val="none" w:sz="0" w:space="0" w:color="auto"/>
            <w:bottom w:val="none" w:sz="0" w:space="0" w:color="auto"/>
            <w:right w:val="none" w:sz="0" w:space="0" w:color="auto"/>
          </w:divBdr>
        </w:div>
        <w:div w:id="317807576">
          <w:marLeft w:val="0"/>
          <w:marRight w:val="0"/>
          <w:marTop w:val="0"/>
          <w:marBottom w:val="0"/>
          <w:divBdr>
            <w:top w:val="none" w:sz="0" w:space="0" w:color="auto"/>
            <w:left w:val="none" w:sz="0" w:space="0" w:color="auto"/>
            <w:bottom w:val="none" w:sz="0" w:space="0" w:color="auto"/>
            <w:right w:val="none" w:sz="0" w:space="0" w:color="auto"/>
          </w:divBdr>
        </w:div>
        <w:div w:id="436222688">
          <w:marLeft w:val="0"/>
          <w:marRight w:val="0"/>
          <w:marTop w:val="0"/>
          <w:marBottom w:val="0"/>
          <w:divBdr>
            <w:top w:val="none" w:sz="0" w:space="0" w:color="auto"/>
            <w:left w:val="none" w:sz="0" w:space="0" w:color="auto"/>
            <w:bottom w:val="none" w:sz="0" w:space="0" w:color="auto"/>
            <w:right w:val="none" w:sz="0" w:space="0" w:color="auto"/>
          </w:divBdr>
        </w:div>
        <w:div w:id="1109817472">
          <w:marLeft w:val="0"/>
          <w:marRight w:val="0"/>
          <w:marTop w:val="0"/>
          <w:marBottom w:val="0"/>
          <w:divBdr>
            <w:top w:val="none" w:sz="0" w:space="0" w:color="auto"/>
            <w:left w:val="none" w:sz="0" w:space="0" w:color="auto"/>
            <w:bottom w:val="none" w:sz="0" w:space="0" w:color="auto"/>
            <w:right w:val="none" w:sz="0" w:space="0" w:color="auto"/>
          </w:divBdr>
        </w:div>
        <w:div w:id="2042508101">
          <w:marLeft w:val="0"/>
          <w:marRight w:val="0"/>
          <w:marTop w:val="0"/>
          <w:marBottom w:val="0"/>
          <w:divBdr>
            <w:top w:val="none" w:sz="0" w:space="0" w:color="auto"/>
            <w:left w:val="none" w:sz="0" w:space="0" w:color="auto"/>
            <w:bottom w:val="none" w:sz="0" w:space="0" w:color="auto"/>
            <w:right w:val="none" w:sz="0" w:space="0" w:color="auto"/>
          </w:divBdr>
        </w:div>
        <w:div w:id="1710493071">
          <w:marLeft w:val="0"/>
          <w:marRight w:val="0"/>
          <w:marTop w:val="0"/>
          <w:marBottom w:val="0"/>
          <w:divBdr>
            <w:top w:val="none" w:sz="0" w:space="0" w:color="auto"/>
            <w:left w:val="none" w:sz="0" w:space="0" w:color="auto"/>
            <w:bottom w:val="none" w:sz="0" w:space="0" w:color="auto"/>
            <w:right w:val="none" w:sz="0" w:space="0" w:color="auto"/>
          </w:divBdr>
        </w:div>
        <w:div w:id="880289427">
          <w:marLeft w:val="0"/>
          <w:marRight w:val="0"/>
          <w:marTop w:val="0"/>
          <w:marBottom w:val="0"/>
          <w:divBdr>
            <w:top w:val="none" w:sz="0" w:space="0" w:color="auto"/>
            <w:left w:val="none" w:sz="0" w:space="0" w:color="auto"/>
            <w:bottom w:val="none" w:sz="0" w:space="0" w:color="auto"/>
            <w:right w:val="none" w:sz="0" w:space="0" w:color="auto"/>
          </w:divBdr>
        </w:div>
        <w:div w:id="1715543167">
          <w:marLeft w:val="0"/>
          <w:marRight w:val="0"/>
          <w:marTop w:val="0"/>
          <w:marBottom w:val="0"/>
          <w:divBdr>
            <w:top w:val="none" w:sz="0" w:space="0" w:color="auto"/>
            <w:left w:val="none" w:sz="0" w:space="0" w:color="auto"/>
            <w:bottom w:val="none" w:sz="0" w:space="0" w:color="auto"/>
            <w:right w:val="none" w:sz="0" w:space="0" w:color="auto"/>
          </w:divBdr>
        </w:div>
        <w:div w:id="1177110757">
          <w:marLeft w:val="0"/>
          <w:marRight w:val="0"/>
          <w:marTop w:val="0"/>
          <w:marBottom w:val="0"/>
          <w:divBdr>
            <w:top w:val="none" w:sz="0" w:space="0" w:color="auto"/>
            <w:left w:val="none" w:sz="0" w:space="0" w:color="auto"/>
            <w:bottom w:val="none" w:sz="0" w:space="0" w:color="auto"/>
            <w:right w:val="none" w:sz="0" w:space="0" w:color="auto"/>
          </w:divBdr>
        </w:div>
        <w:div w:id="291713081">
          <w:marLeft w:val="0"/>
          <w:marRight w:val="0"/>
          <w:marTop w:val="0"/>
          <w:marBottom w:val="0"/>
          <w:divBdr>
            <w:top w:val="none" w:sz="0" w:space="0" w:color="auto"/>
            <w:left w:val="none" w:sz="0" w:space="0" w:color="auto"/>
            <w:bottom w:val="none" w:sz="0" w:space="0" w:color="auto"/>
            <w:right w:val="none" w:sz="0" w:space="0" w:color="auto"/>
          </w:divBdr>
        </w:div>
        <w:div w:id="362636505">
          <w:marLeft w:val="0"/>
          <w:marRight w:val="0"/>
          <w:marTop w:val="0"/>
          <w:marBottom w:val="0"/>
          <w:divBdr>
            <w:top w:val="none" w:sz="0" w:space="0" w:color="auto"/>
            <w:left w:val="none" w:sz="0" w:space="0" w:color="auto"/>
            <w:bottom w:val="none" w:sz="0" w:space="0" w:color="auto"/>
            <w:right w:val="none" w:sz="0" w:space="0" w:color="auto"/>
          </w:divBdr>
        </w:div>
        <w:div w:id="2076509085">
          <w:marLeft w:val="0"/>
          <w:marRight w:val="0"/>
          <w:marTop w:val="0"/>
          <w:marBottom w:val="0"/>
          <w:divBdr>
            <w:top w:val="none" w:sz="0" w:space="0" w:color="auto"/>
            <w:left w:val="none" w:sz="0" w:space="0" w:color="auto"/>
            <w:bottom w:val="none" w:sz="0" w:space="0" w:color="auto"/>
            <w:right w:val="none" w:sz="0" w:space="0" w:color="auto"/>
          </w:divBdr>
        </w:div>
        <w:div w:id="628895825">
          <w:marLeft w:val="0"/>
          <w:marRight w:val="0"/>
          <w:marTop w:val="0"/>
          <w:marBottom w:val="0"/>
          <w:divBdr>
            <w:top w:val="none" w:sz="0" w:space="0" w:color="auto"/>
            <w:left w:val="none" w:sz="0" w:space="0" w:color="auto"/>
            <w:bottom w:val="none" w:sz="0" w:space="0" w:color="auto"/>
            <w:right w:val="none" w:sz="0" w:space="0" w:color="auto"/>
          </w:divBdr>
        </w:div>
        <w:div w:id="440347348">
          <w:marLeft w:val="0"/>
          <w:marRight w:val="0"/>
          <w:marTop w:val="0"/>
          <w:marBottom w:val="0"/>
          <w:divBdr>
            <w:top w:val="none" w:sz="0" w:space="0" w:color="auto"/>
            <w:left w:val="none" w:sz="0" w:space="0" w:color="auto"/>
            <w:bottom w:val="none" w:sz="0" w:space="0" w:color="auto"/>
            <w:right w:val="none" w:sz="0" w:space="0" w:color="auto"/>
          </w:divBdr>
        </w:div>
        <w:div w:id="425422734">
          <w:marLeft w:val="0"/>
          <w:marRight w:val="0"/>
          <w:marTop w:val="0"/>
          <w:marBottom w:val="0"/>
          <w:divBdr>
            <w:top w:val="none" w:sz="0" w:space="0" w:color="auto"/>
            <w:left w:val="none" w:sz="0" w:space="0" w:color="auto"/>
            <w:bottom w:val="none" w:sz="0" w:space="0" w:color="auto"/>
            <w:right w:val="none" w:sz="0" w:space="0" w:color="auto"/>
          </w:divBdr>
        </w:div>
        <w:div w:id="1094592926">
          <w:marLeft w:val="0"/>
          <w:marRight w:val="0"/>
          <w:marTop w:val="0"/>
          <w:marBottom w:val="0"/>
          <w:divBdr>
            <w:top w:val="none" w:sz="0" w:space="0" w:color="auto"/>
            <w:left w:val="none" w:sz="0" w:space="0" w:color="auto"/>
            <w:bottom w:val="none" w:sz="0" w:space="0" w:color="auto"/>
            <w:right w:val="none" w:sz="0" w:space="0" w:color="auto"/>
          </w:divBdr>
        </w:div>
        <w:div w:id="553009836">
          <w:marLeft w:val="0"/>
          <w:marRight w:val="0"/>
          <w:marTop w:val="0"/>
          <w:marBottom w:val="0"/>
          <w:divBdr>
            <w:top w:val="none" w:sz="0" w:space="0" w:color="auto"/>
            <w:left w:val="none" w:sz="0" w:space="0" w:color="auto"/>
            <w:bottom w:val="none" w:sz="0" w:space="0" w:color="auto"/>
            <w:right w:val="none" w:sz="0" w:space="0" w:color="auto"/>
          </w:divBdr>
        </w:div>
        <w:div w:id="1274288534">
          <w:marLeft w:val="0"/>
          <w:marRight w:val="0"/>
          <w:marTop w:val="0"/>
          <w:marBottom w:val="0"/>
          <w:divBdr>
            <w:top w:val="none" w:sz="0" w:space="0" w:color="auto"/>
            <w:left w:val="none" w:sz="0" w:space="0" w:color="auto"/>
            <w:bottom w:val="none" w:sz="0" w:space="0" w:color="auto"/>
            <w:right w:val="none" w:sz="0" w:space="0" w:color="auto"/>
          </w:divBdr>
        </w:div>
        <w:div w:id="793133462">
          <w:marLeft w:val="0"/>
          <w:marRight w:val="0"/>
          <w:marTop w:val="0"/>
          <w:marBottom w:val="0"/>
          <w:divBdr>
            <w:top w:val="none" w:sz="0" w:space="0" w:color="auto"/>
            <w:left w:val="none" w:sz="0" w:space="0" w:color="auto"/>
            <w:bottom w:val="none" w:sz="0" w:space="0" w:color="auto"/>
            <w:right w:val="none" w:sz="0" w:space="0" w:color="auto"/>
          </w:divBdr>
        </w:div>
        <w:div w:id="727611299">
          <w:marLeft w:val="0"/>
          <w:marRight w:val="0"/>
          <w:marTop w:val="0"/>
          <w:marBottom w:val="0"/>
          <w:divBdr>
            <w:top w:val="none" w:sz="0" w:space="0" w:color="auto"/>
            <w:left w:val="none" w:sz="0" w:space="0" w:color="auto"/>
            <w:bottom w:val="none" w:sz="0" w:space="0" w:color="auto"/>
            <w:right w:val="none" w:sz="0" w:space="0" w:color="auto"/>
          </w:divBdr>
        </w:div>
        <w:div w:id="1525513535">
          <w:marLeft w:val="0"/>
          <w:marRight w:val="0"/>
          <w:marTop w:val="0"/>
          <w:marBottom w:val="0"/>
          <w:divBdr>
            <w:top w:val="none" w:sz="0" w:space="0" w:color="auto"/>
            <w:left w:val="none" w:sz="0" w:space="0" w:color="auto"/>
            <w:bottom w:val="none" w:sz="0" w:space="0" w:color="auto"/>
            <w:right w:val="none" w:sz="0" w:space="0" w:color="auto"/>
          </w:divBdr>
        </w:div>
        <w:div w:id="2058507982">
          <w:marLeft w:val="0"/>
          <w:marRight w:val="0"/>
          <w:marTop w:val="0"/>
          <w:marBottom w:val="0"/>
          <w:divBdr>
            <w:top w:val="none" w:sz="0" w:space="0" w:color="auto"/>
            <w:left w:val="none" w:sz="0" w:space="0" w:color="auto"/>
            <w:bottom w:val="none" w:sz="0" w:space="0" w:color="auto"/>
            <w:right w:val="none" w:sz="0" w:space="0" w:color="auto"/>
          </w:divBdr>
        </w:div>
        <w:div w:id="1177571998">
          <w:marLeft w:val="0"/>
          <w:marRight w:val="0"/>
          <w:marTop w:val="0"/>
          <w:marBottom w:val="0"/>
          <w:divBdr>
            <w:top w:val="none" w:sz="0" w:space="0" w:color="auto"/>
            <w:left w:val="none" w:sz="0" w:space="0" w:color="auto"/>
            <w:bottom w:val="none" w:sz="0" w:space="0" w:color="auto"/>
            <w:right w:val="none" w:sz="0" w:space="0" w:color="auto"/>
          </w:divBdr>
        </w:div>
        <w:div w:id="89739257">
          <w:marLeft w:val="0"/>
          <w:marRight w:val="0"/>
          <w:marTop w:val="0"/>
          <w:marBottom w:val="0"/>
          <w:divBdr>
            <w:top w:val="none" w:sz="0" w:space="0" w:color="auto"/>
            <w:left w:val="none" w:sz="0" w:space="0" w:color="auto"/>
            <w:bottom w:val="none" w:sz="0" w:space="0" w:color="auto"/>
            <w:right w:val="none" w:sz="0" w:space="0" w:color="auto"/>
          </w:divBdr>
        </w:div>
        <w:div w:id="344329871">
          <w:marLeft w:val="0"/>
          <w:marRight w:val="0"/>
          <w:marTop w:val="0"/>
          <w:marBottom w:val="0"/>
          <w:divBdr>
            <w:top w:val="none" w:sz="0" w:space="0" w:color="auto"/>
            <w:left w:val="none" w:sz="0" w:space="0" w:color="auto"/>
            <w:bottom w:val="none" w:sz="0" w:space="0" w:color="auto"/>
            <w:right w:val="none" w:sz="0" w:space="0" w:color="auto"/>
          </w:divBdr>
        </w:div>
        <w:div w:id="230428385">
          <w:marLeft w:val="0"/>
          <w:marRight w:val="0"/>
          <w:marTop w:val="0"/>
          <w:marBottom w:val="0"/>
          <w:divBdr>
            <w:top w:val="none" w:sz="0" w:space="0" w:color="auto"/>
            <w:left w:val="none" w:sz="0" w:space="0" w:color="auto"/>
            <w:bottom w:val="none" w:sz="0" w:space="0" w:color="auto"/>
            <w:right w:val="none" w:sz="0" w:space="0" w:color="auto"/>
          </w:divBdr>
        </w:div>
        <w:div w:id="1827746282">
          <w:marLeft w:val="0"/>
          <w:marRight w:val="0"/>
          <w:marTop w:val="0"/>
          <w:marBottom w:val="0"/>
          <w:divBdr>
            <w:top w:val="none" w:sz="0" w:space="0" w:color="auto"/>
            <w:left w:val="none" w:sz="0" w:space="0" w:color="auto"/>
            <w:bottom w:val="none" w:sz="0" w:space="0" w:color="auto"/>
            <w:right w:val="none" w:sz="0" w:space="0" w:color="auto"/>
          </w:divBdr>
        </w:div>
        <w:div w:id="2109040924">
          <w:marLeft w:val="0"/>
          <w:marRight w:val="0"/>
          <w:marTop w:val="0"/>
          <w:marBottom w:val="0"/>
          <w:divBdr>
            <w:top w:val="none" w:sz="0" w:space="0" w:color="auto"/>
            <w:left w:val="none" w:sz="0" w:space="0" w:color="auto"/>
            <w:bottom w:val="none" w:sz="0" w:space="0" w:color="auto"/>
            <w:right w:val="none" w:sz="0" w:space="0" w:color="auto"/>
          </w:divBdr>
        </w:div>
        <w:div w:id="1955163688">
          <w:marLeft w:val="0"/>
          <w:marRight w:val="0"/>
          <w:marTop w:val="0"/>
          <w:marBottom w:val="0"/>
          <w:divBdr>
            <w:top w:val="none" w:sz="0" w:space="0" w:color="auto"/>
            <w:left w:val="none" w:sz="0" w:space="0" w:color="auto"/>
            <w:bottom w:val="none" w:sz="0" w:space="0" w:color="auto"/>
            <w:right w:val="none" w:sz="0" w:space="0" w:color="auto"/>
          </w:divBdr>
        </w:div>
        <w:div w:id="296105638">
          <w:marLeft w:val="0"/>
          <w:marRight w:val="0"/>
          <w:marTop w:val="0"/>
          <w:marBottom w:val="0"/>
          <w:divBdr>
            <w:top w:val="none" w:sz="0" w:space="0" w:color="auto"/>
            <w:left w:val="none" w:sz="0" w:space="0" w:color="auto"/>
            <w:bottom w:val="none" w:sz="0" w:space="0" w:color="auto"/>
            <w:right w:val="none" w:sz="0" w:space="0" w:color="auto"/>
          </w:divBdr>
        </w:div>
        <w:div w:id="694767197">
          <w:marLeft w:val="0"/>
          <w:marRight w:val="0"/>
          <w:marTop w:val="0"/>
          <w:marBottom w:val="0"/>
          <w:divBdr>
            <w:top w:val="none" w:sz="0" w:space="0" w:color="auto"/>
            <w:left w:val="none" w:sz="0" w:space="0" w:color="auto"/>
            <w:bottom w:val="none" w:sz="0" w:space="0" w:color="auto"/>
            <w:right w:val="none" w:sz="0" w:space="0" w:color="auto"/>
          </w:divBdr>
        </w:div>
        <w:div w:id="1997612462">
          <w:marLeft w:val="0"/>
          <w:marRight w:val="0"/>
          <w:marTop w:val="0"/>
          <w:marBottom w:val="0"/>
          <w:divBdr>
            <w:top w:val="none" w:sz="0" w:space="0" w:color="auto"/>
            <w:left w:val="none" w:sz="0" w:space="0" w:color="auto"/>
            <w:bottom w:val="none" w:sz="0" w:space="0" w:color="auto"/>
            <w:right w:val="none" w:sz="0" w:space="0" w:color="auto"/>
          </w:divBdr>
        </w:div>
        <w:div w:id="82847059">
          <w:marLeft w:val="0"/>
          <w:marRight w:val="0"/>
          <w:marTop w:val="0"/>
          <w:marBottom w:val="0"/>
          <w:divBdr>
            <w:top w:val="none" w:sz="0" w:space="0" w:color="auto"/>
            <w:left w:val="none" w:sz="0" w:space="0" w:color="auto"/>
            <w:bottom w:val="none" w:sz="0" w:space="0" w:color="auto"/>
            <w:right w:val="none" w:sz="0" w:space="0" w:color="auto"/>
          </w:divBdr>
        </w:div>
        <w:div w:id="1888565052">
          <w:marLeft w:val="0"/>
          <w:marRight w:val="0"/>
          <w:marTop w:val="0"/>
          <w:marBottom w:val="0"/>
          <w:divBdr>
            <w:top w:val="none" w:sz="0" w:space="0" w:color="auto"/>
            <w:left w:val="none" w:sz="0" w:space="0" w:color="auto"/>
            <w:bottom w:val="none" w:sz="0" w:space="0" w:color="auto"/>
            <w:right w:val="none" w:sz="0" w:space="0" w:color="auto"/>
          </w:divBdr>
        </w:div>
        <w:div w:id="252863635">
          <w:marLeft w:val="0"/>
          <w:marRight w:val="0"/>
          <w:marTop w:val="0"/>
          <w:marBottom w:val="0"/>
          <w:divBdr>
            <w:top w:val="none" w:sz="0" w:space="0" w:color="auto"/>
            <w:left w:val="none" w:sz="0" w:space="0" w:color="auto"/>
            <w:bottom w:val="none" w:sz="0" w:space="0" w:color="auto"/>
            <w:right w:val="none" w:sz="0" w:space="0" w:color="auto"/>
          </w:divBdr>
        </w:div>
        <w:div w:id="88351879">
          <w:marLeft w:val="0"/>
          <w:marRight w:val="0"/>
          <w:marTop w:val="0"/>
          <w:marBottom w:val="0"/>
          <w:divBdr>
            <w:top w:val="none" w:sz="0" w:space="0" w:color="auto"/>
            <w:left w:val="none" w:sz="0" w:space="0" w:color="auto"/>
            <w:bottom w:val="none" w:sz="0" w:space="0" w:color="auto"/>
            <w:right w:val="none" w:sz="0" w:space="0" w:color="auto"/>
          </w:divBdr>
        </w:div>
        <w:div w:id="1483161099">
          <w:marLeft w:val="0"/>
          <w:marRight w:val="0"/>
          <w:marTop w:val="0"/>
          <w:marBottom w:val="0"/>
          <w:divBdr>
            <w:top w:val="none" w:sz="0" w:space="0" w:color="auto"/>
            <w:left w:val="none" w:sz="0" w:space="0" w:color="auto"/>
            <w:bottom w:val="none" w:sz="0" w:space="0" w:color="auto"/>
            <w:right w:val="none" w:sz="0" w:space="0" w:color="auto"/>
          </w:divBdr>
        </w:div>
        <w:div w:id="1169638498">
          <w:marLeft w:val="0"/>
          <w:marRight w:val="0"/>
          <w:marTop w:val="0"/>
          <w:marBottom w:val="0"/>
          <w:divBdr>
            <w:top w:val="none" w:sz="0" w:space="0" w:color="auto"/>
            <w:left w:val="none" w:sz="0" w:space="0" w:color="auto"/>
            <w:bottom w:val="none" w:sz="0" w:space="0" w:color="auto"/>
            <w:right w:val="none" w:sz="0" w:space="0" w:color="auto"/>
          </w:divBdr>
        </w:div>
        <w:div w:id="2095466144">
          <w:marLeft w:val="0"/>
          <w:marRight w:val="0"/>
          <w:marTop w:val="0"/>
          <w:marBottom w:val="0"/>
          <w:divBdr>
            <w:top w:val="none" w:sz="0" w:space="0" w:color="auto"/>
            <w:left w:val="none" w:sz="0" w:space="0" w:color="auto"/>
            <w:bottom w:val="none" w:sz="0" w:space="0" w:color="auto"/>
            <w:right w:val="none" w:sz="0" w:space="0" w:color="auto"/>
          </w:divBdr>
        </w:div>
        <w:div w:id="236208296">
          <w:marLeft w:val="0"/>
          <w:marRight w:val="0"/>
          <w:marTop w:val="0"/>
          <w:marBottom w:val="0"/>
          <w:divBdr>
            <w:top w:val="none" w:sz="0" w:space="0" w:color="auto"/>
            <w:left w:val="none" w:sz="0" w:space="0" w:color="auto"/>
            <w:bottom w:val="none" w:sz="0" w:space="0" w:color="auto"/>
            <w:right w:val="none" w:sz="0" w:space="0" w:color="auto"/>
          </w:divBdr>
        </w:div>
        <w:div w:id="2041583655">
          <w:marLeft w:val="0"/>
          <w:marRight w:val="0"/>
          <w:marTop w:val="0"/>
          <w:marBottom w:val="0"/>
          <w:divBdr>
            <w:top w:val="none" w:sz="0" w:space="0" w:color="auto"/>
            <w:left w:val="none" w:sz="0" w:space="0" w:color="auto"/>
            <w:bottom w:val="none" w:sz="0" w:space="0" w:color="auto"/>
            <w:right w:val="none" w:sz="0" w:space="0" w:color="auto"/>
          </w:divBdr>
        </w:div>
        <w:div w:id="627662305">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184856009">
          <w:marLeft w:val="0"/>
          <w:marRight w:val="0"/>
          <w:marTop w:val="0"/>
          <w:marBottom w:val="0"/>
          <w:divBdr>
            <w:top w:val="none" w:sz="0" w:space="0" w:color="auto"/>
            <w:left w:val="none" w:sz="0" w:space="0" w:color="auto"/>
            <w:bottom w:val="none" w:sz="0" w:space="0" w:color="auto"/>
            <w:right w:val="none" w:sz="0" w:space="0" w:color="auto"/>
          </w:divBdr>
        </w:div>
        <w:div w:id="1992169976">
          <w:marLeft w:val="0"/>
          <w:marRight w:val="0"/>
          <w:marTop w:val="0"/>
          <w:marBottom w:val="0"/>
          <w:divBdr>
            <w:top w:val="none" w:sz="0" w:space="0" w:color="auto"/>
            <w:left w:val="none" w:sz="0" w:space="0" w:color="auto"/>
            <w:bottom w:val="none" w:sz="0" w:space="0" w:color="auto"/>
            <w:right w:val="none" w:sz="0" w:space="0" w:color="auto"/>
          </w:divBdr>
        </w:div>
        <w:div w:id="1008799161">
          <w:marLeft w:val="0"/>
          <w:marRight w:val="0"/>
          <w:marTop w:val="0"/>
          <w:marBottom w:val="0"/>
          <w:divBdr>
            <w:top w:val="none" w:sz="0" w:space="0" w:color="auto"/>
            <w:left w:val="none" w:sz="0" w:space="0" w:color="auto"/>
            <w:bottom w:val="none" w:sz="0" w:space="0" w:color="auto"/>
            <w:right w:val="none" w:sz="0" w:space="0" w:color="auto"/>
          </w:divBdr>
        </w:div>
        <w:div w:id="1913348910">
          <w:marLeft w:val="0"/>
          <w:marRight w:val="0"/>
          <w:marTop w:val="0"/>
          <w:marBottom w:val="0"/>
          <w:divBdr>
            <w:top w:val="none" w:sz="0" w:space="0" w:color="auto"/>
            <w:left w:val="none" w:sz="0" w:space="0" w:color="auto"/>
            <w:bottom w:val="none" w:sz="0" w:space="0" w:color="auto"/>
            <w:right w:val="none" w:sz="0" w:space="0" w:color="auto"/>
          </w:divBdr>
        </w:div>
        <w:div w:id="68157897">
          <w:marLeft w:val="0"/>
          <w:marRight w:val="0"/>
          <w:marTop w:val="0"/>
          <w:marBottom w:val="0"/>
          <w:divBdr>
            <w:top w:val="none" w:sz="0" w:space="0" w:color="auto"/>
            <w:left w:val="none" w:sz="0" w:space="0" w:color="auto"/>
            <w:bottom w:val="none" w:sz="0" w:space="0" w:color="auto"/>
            <w:right w:val="none" w:sz="0" w:space="0" w:color="auto"/>
          </w:divBdr>
        </w:div>
        <w:div w:id="1902208187">
          <w:marLeft w:val="0"/>
          <w:marRight w:val="0"/>
          <w:marTop w:val="0"/>
          <w:marBottom w:val="0"/>
          <w:divBdr>
            <w:top w:val="none" w:sz="0" w:space="0" w:color="auto"/>
            <w:left w:val="none" w:sz="0" w:space="0" w:color="auto"/>
            <w:bottom w:val="none" w:sz="0" w:space="0" w:color="auto"/>
            <w:right w:val="none" w:sz="0" w:space="0" w:color="auto"/>
          </w:divBdr>
        </w:div>
        <w:div w:id="2076733038">
          <w:marLeft w:val="0"/>
          <w:marRight w:val="0"/>
          <w:marTop w:val="0"/>
          <w:marBottom w:val="0"/>
          <w:divBdr>
            <w:top w:val="none" w:sz="0" w:space="0" w:color="auto"/>
            <w:left w:val="none" w:sz="0" w:space="0" w:color="auto"/>
            <w:bottom w:val="none" w:sz="0" w:space="0" w:color="auto"/>
            <w:right w:val="none" w:sz="0" w:space="0" w:color="auto"/>
          </w:divBdr>
        </w:div>
        <w:div w:id="484662556">
          <w:marLeft w:val="0"/>
          <w:marRight w:val="0"/>
          <w:marTop w:val="0"/>
          <w:marBottom w:val="0"/>
          <w:divBdr>
            <w:top w:val="none" w:sz="0" w:space="0" w:color="auto"/>
            <w:left w:val="none" w:sz="0" w:space="0" w:color="auto"/>
            <w:bottom w:val="none" w:sz="0" w:space="0" w:color="auto"/>
            <w:right w:val="none" w:sz="0" w:space="0" w:color="auto"/>
          </w:divBdr>
        </w:div>
        <w:div w:id="293414818">
          <w:marLeft w:val="0"/>
          <w:marRight w:val="0"/>
          <w:marTop w:val="0"/>
          <w:marBottom w:val="0"/>
          <w:divBdr>
            <w:top w:val="none" w:sz="0" w:space="0" w:color="auto"/>
            <w:left w:val="none" w:sz="0" w:space="0" w:color="auto"/>
            <w:bottom w:val="none" w:sz="0" w:space="0" w:color="auto"/>
            <w:right w:val="none" w:sz="0" w:space="0" w:color="auto"/>
          </w:divBdr>
        </w:div>
        <w:div w:id="2052920734">
          <w:marLeft w:val="0"/>
          <w:marRight w:val="0"/>
          <w:marTop w:val="0"/>
          <w:marBottom w:val="0"/>
          <w:divBdr>
            <w:top w:val="none" w:sz="0" w:space="0" w:color="auto"/>
            <w:left w:val="none" w:sz="0" w:space="0" w:color="auto"/>
            <w:bottom w:val="none" w:sz="0" w:space="0" w:color="auto"/>
            <w:right w:val="none" w:sz="0" w:space="0" w:color="auto"/>
          </w:divBdr>
        </w:div>
        <w:div w:id="1773622314">
          <w:marLeft w:val="0"/>
          <w:marRight w:val="0"/>
          <w:marTop w:val="0"/>
          <w:marBottom w:val="0"/>
          <w:divBdr>
            <w:top w:val="none" w:sz="0" w:space="0" w:color="auto"/>
            <w:left w:val="none" w:sz="0" w:space="0" w:color="auto"/>
            <w:bottom w:val="none" w:sz="0" w:space="0" w:color="auto"/>
            <w:right w:val="none" w:sz="0" w:space="0" w:color="auto"/>
          </w:divBdr>
        </w:div>
        <w:div w:id="2080861396">
          <w:marLeft w:val="0"/>
          <w:marRight w:val="0"/>
          <w:marTop w:val="0"/>
          <w:marBottom w:val="0"/>
          <w:divBdr>
            <w:top w:val="none" w:sz="0" w:space="0" w:color="auto"/>
            <w:left w:val="none" w:sz="0" w:space="0" w:color="auto"/>
            <w:bottom w:val="none" w:sz="0" w:space="0" w:color="auto"/>
            <w:right w:val="none" w:sz="0" w:space="0" w:color="auto"/>
          </w:divBdr>
        </w:div>
        <w:div w:id="904023803">
          <w:marLeft w:val="0"/>
          <w:marRight w:val="0"/>
          <w:marTop w:val="0"/>
          <w:marBottom w:val="0"/>
          <w:divBdr>
            <w:top w:val="none" w:sz="0" w:space="0" w:color="auto"/>
            <w:left w:val="none" w:sz="0" w:space="0" w:color="auto"/>
            <w:bottom w:val="none" w:sz="0" w:space="0" w:color="auto"/>
            <w:right w:val="none" w:sz="0" w:space="0" w:color="auto"/>
          </w:divBdr>
        </w:div>
        <w:div w:id="285815738">
          <w:marLeft w:val="0"/>
          <w:marRight w:val="0"/>
          <w:marTop w:val="0"/>
          <w:marBottom w:val="0"/>
          <w:divBdr>
            <w:top w:val="none" w:sz="0" w:space="0" w:color="auto"/>
            <w:left w:val="none" w:sz="0" w:space="0" w:color="auto"/>
            <w:bottom w:val="none" w:sz="0" w:space="0" w:color="auto"/>
            <w:right w:val="none" w:sz="0" w:space="0" w:color="auto"/>
          </w:divBdr>
        </w:div>
        <w:div w:id="2091658899">
          <w:marLeft w:val="0"/>
          <w:marRight w:val="0"/>
          <w:marTop w:val="0"/>
          <w:marBottom w:val="0"/>
          <w:divBdr>
            <w:top w:val="none" w:sz="0" w:space="0" w:color="auto"/>
            <w:left w:val="none" w:sz="0" w:space="0" w:color="auto"/>
            <w:bottom w:val="none" w:sz="0" w:space="0" w:color="auto"/>
            <w:right w:val="none" w:sz="0" w:space="0" w:color="auto"/>
          </w:divBdr>
        </w:div>
        <w:div w:id="1418138213">
          <w:marLeft w:val="0"/>
          <w:marRight w:val="0"/>
          <w:marTop w:val="0"/>
          <w:marBottom w:val="0"/>
          <w:divBdr>
            <w:top w:val="none" w:sz="0" w:space="0" w:color="auto"/>
            <w:left w:val="none" w:sz="0" w:space="0" w:color="auto"/>
            <w:bottom w:val="none" w:sz="0" w:space="0" w:color="auto"/>
            <w:right w:val="none" w:sz="0" w:space="0" w:color="auto"/>
          </w:divBdr>
        </w:div>
        <w:div w:id="1013844087">
          <w:marLeft w:val="0"/>
          <w:marRight w:val="0"/>
          <w:marTop w:val="0"/>
          <w:marBottom w:val="0"/>
          <w:divBdr>
            <w:top w:val="none" w:sz="0" w:space="0" w:color="auto"/>
            <w:left w:val="none" w:sz="0" w:space="0" w:color="auto"/>
            <w:bottom w:val="none" w:sz="0" w:space="0" w:color="auto"/>
            <w:right w:val="none" w:sz="0" w:space="0" w:color="auto"/>
          </w:divBdr>
        </w:div>
        <w:div w:id="940719200">
          <w:marLeft w:val="0"/>
          <w:marRight w:val="0"/>
          <w:marTop w:val="0"/>
          <w:marBottom w:val="0"/>
          <w:divBdr>
            <w:top w:val="none" w:sz="0" w:space="0" w:color="auto"/>
            <w:left w:val="none" w:sz="0" w:space="0" w:color="auto"/>
            <w:bottom w:val="none" w:sz="0" w:space="0" w:color="auto"/>
            <w:right w:val="none" w:sz="0" w:space="0" w:color="auto"/>
          </w:divBdr>
        </w:div>
        <w:div w:id="1011907553">
          <w:marLeft w:val="0"/>
          <w:marRight w:val="0"/>
          <w:marTop w:val="0"/>
          <w:marBottom w:val="0"/>
          <w:divBdr>
            <w:top w:val="none" w:sz="0" w:space="0" w:color="auto"/>
            <w:left w:val="none" w:sz="0" w:space="0" w:color="auto"/>
            <w:bottom w:val="none" w:sz="0" w:space="0" w:color="auto"/>
            <w:right w:val="none" w:sz="0" w:space="0" w:color="auto"/>
          </w:divBdr>
        </w:div>
        <w:div w:id="600993983">
          <w:marLeft w:val="0"/>
          <w:marRight w:val="0"/>
          <w:marTop w:val="0"/>
          <w:marBottom w:val="0"/>
          <w:divBdr>
            <w:top w:val="none" w:sz="0" w:space="0" w:color="auto"/>
            <w:left w:val="none" w:sz="0" w:space="0" w:color="auto"/>
            <w:bottom w:val="none" w:sz="0" w:space="0" w:color="auto"/>
            <w:right w:val="none" w:sz="0" w:space="0" w:color="auto"/>
          </w:divBdr>
        </w:div>
        <w:div w:id="1794709456">
          <w:marLeft w:val="0"/>
          <w:marRight w:val="0"/>
          <w:marTop w:val="0"/>
          <w:marBottom w:val="0"/>
          <w:divBdr>
            <w:top w:val="none" w:sz="0" w:space="0" w:color="auto"/>
            <w:left w:val="none" w:sz="0" w:space="0" w:color="auto"/>
            <w:bottom w:val="none" w:sz="0" w:space="0" w:color="auto"/>
            <w:right w:val="none" w:sz="0" w:space="0" w:color="auto"/>
          </w:divBdr>
        </w:div>
        <w:div w:id="160968085">
          <w:marLeft w:val="0"/>
          <w:marRight w:val="0"/>
          <w:marTop w:val="0"/>
          <w:marBottom w:val="0"/>
          <w:divBdr>
            <w:top w:val="none" w:sz="0" w:space="0" w:color="auto"/>
            <w:left w:val="none" w:sz="0" w:space="0" w:color="auto"/>
            <w:bottom w:val="none" w:sz="0" w:space="0" w:color="auto"/>
            <w:right w:val="none" w:sz="0" w:space="0" w:color="auto"/>
          </w:divBdr>
        </w:div>
        <w:div w:id="1194264359">
          <w:marLeft w:val="0"/>
          <w:marRight w:val="0"/>
          <w:marTop w:val="0"/>
          <w:marBottom w:val="0"/>
          <w:divBdr>
            <w:top w:val="none" w:sz="0" w:space="0" w:color="auto"/>
            <w:left w:val="none" w:sz="0" w:space="0" w:color="auto"/>
            <w:bottom w:val="none" w:sz="0" w:space="0" w:color="auto"/>
            <w:right w:val="none" w:sz="0" w:space="0" w:color="auto"/>
          </w:divBdr>
        </w:div>
        <w:div w:id="2117943951">
          <w:marLeft w:val="0"/>
          <w:marRight w:val="0"/>
          <w:marTop w:val="0"/>
          <w:marBottom w:val="0"/>
          <w:divBdr>
            <w:top w:val="none" w:sz="0" w:space="0" w:color="auto"/>
            <w:left w:val="none" w:sz="0" w:space="0" w:color="auto"/>
            <w:bottom w:val="none" w:sz="0" w:space="0" w:color="auto"/>
            <w:right w:val="none" w:sz="0" w:space="0" w:color="auto"/>
          </w:divBdr>
        </w:div>
        <w:div w:id="193730727">
          <w:marLeft w:val="0"/>
          <w:marRight w:val="0"/>
          <w:marTop w:val="0"/>
          <w:marBottom w:val="0"/>
          <w:divBdr>
            <w:top w:val="none" w:sz="0" w:space="0" w:color="auto"/>
            <w:left w:val="none" w:sz="0" w:space="0" w:color="auto"/>
            <w:bottom w:val="none" w:sz="0" w:space="0" w:color="auto"/>
            <w:right w:val="none" w:sz="0" w:space="0" w:color="auto"/>
          </w:divBdr>
        </w:div>
        <w:div w:id="1162044079">
          <w:marLeft w:val="0"/>
          <w:marRight w:val="0"/>
          <w:marTop w:val="0"/>
          <w:marBottom w:val="0"/>
          <w:divBdr>
            <w:top w:val="none" w:sz="0" w:space="0" w:color="auto"/>
            <w:left w:val="none" w:sz="0" w:space="0" w:color="auto"/>
            <w:bottom w:val="none" w:sz="0" w:space="0" w:color="auto"/>
            <w:right w:val="none" w:sz="0" w:space="0" w:color="auto"/>
          </w:divBdr>
        </w:div>
        <w:div w:id="1796411345">
          <w:marLeft w:val="0"/>
          <w:marRight w:val="0"/>
          <w:marTop w:val="0"/>
          <w:marBottom w:val="0"/>
          <w:divBdr>
            <w:top w:val="none" w:sz="0" w:space="0" w:color="auto"/>
            <w:left w:val="none" w:sz="0" w:space="0" w:color="auto"/>
            <w:bottom w:val="none" w:sz="0" w:space="0" w:color="auto"/>
            <w:right w:val="none" w:sz="0" w:space="0" w:color="auto"/>
          </w:divBdr>
        </w:div>
        <w:div w:id="1484271357">
          <w:marLeft w:val="0"/>
          <w:marRight w:val="0"/>
          <w:marTop w:val="0"/>
          <w:marBottom w:val="0"/>
          <w:divBdr>
            <w:top w:val="none" w:sz="0" w:space="0" w:color="auto"/>
            <w:left w:val="none" w:sz="0" w:space="0" w:color="auto"/>
            <w:bottom w:val="none" w:sz="0" w:space="0" w:color="auto"/>
            <w:right w:val="none" w:sz="0" w:space="0" w:color="auto"/>
          </w:divBdr>
        </w:div>
        <w:div w:id="1002440665">
          <w:marLeft w:val="0"/>
          <w:marRight w:val="0"/>
          <w:marTop w:val="0"/>
          <w:marBottom w:val="0"/>
          <w:divBdr>
            <w:top w:val="none" w:sz="0" w:space="0" w:color="auto"/>
            <w:left w:val="none" w:sz="0" w:space="0" w:color="auto"/>
            <w:bottom w:val="none" w:sz="0" w:space="0" w:color="auto"/>
            <w:right w:val="none" w:sz="0" w:space="0" w:color="auto"/>
          </w:divBdr>
        </w:div>
        <w:div w:id="520122110">
          <w:marLeft w:val="0"/>
          <w:marRight w:val="0"/>
          <w:marTop w:val="0"/>
          <w:marBottom w:val="0"/>
          <w:divBdr>
            <w:top w:val="none" w:sz="0" w:space="0" w:color="auto"/>
            <w:left w:val="none" w:sz="0" w:space="0" w:color="auto"/>
            <w:bottom w:val="none" w:sz="0" w:space="0" w:color="auto"/>
            <w:right w:val="none" w:sz="0" w:space="0" w:color="auto"/>
          </w:divBdr>
        </w:div>
        <w:div w:id="770396906">
          <w:marLeft w:val="0"/>
          <w:marRight w:val="0"/>
          <w:marTop w:val="0"/>
          <w:marBottom w:val="0"/>
          <w:divBdr>
            <w:top w:val="none" w:sz="0" w:space="0" w:color="auto"/>
            <w:left w:val="none" w:sz="0" w:space="0" w:color="auto"/>
            <w:bottom w:val="none" w:sz="0" w:space="0" w:color="auto"/>
            <w:right w:val="none" w:sz="0" w:space="0" w:color="auto"/>
          </w:divBdr>
        </w:div>
        <w:div w:id="1966153122">
          <w:marLeft w:val="0"/>
          <w:marRight w:val="0"/>
          <w:marTop w:val="0"/>
          <w:marBottom w:val="0"/>
          <w:divBdr>
            <w:top w:val="none" w:sz="0" w:space="0" w:color="auto"/>
            <w:left w:val="none" w:sz="0" w:space="0" w:color="auto"/>
            <w:bottom w:val="none" w:sz="0" w:space="0" w:color="auto"/>
            <w:right w:val="none" w:sz="0" w:space="0" w:color="auto"/>
          </w:divBdr>
        </w:div>
        <w:div w:id="1651255133">
          <w:marLeft w:val="0"/>
          <w:marRight w:val="0"/>
          <w:marTop w:val="0"/>
          <w:marBottom w:val="0"/>
          <w:divBdr>
            <w:top w:val="none" w:sz="0" w:space="0" w:color="auto"/>
            <w:left w:val="none" w:sz="0" w:space="0" w:color="auto"/>
            <w:bottom w:val="none" w:sz="0" w:space="0" w:color="auto"/>
            <w:right w:val="none" w:sz="0" w:space="0" w:color="auto"/>
          </w:divBdr>
        </w:div>
        <w:div w:id="1051727363">
          <w:marLeft w:val="0"/>
          <w:marRight w:val="0"/>
          <w:marTop w:val="0"/>
          <w:marBottom w:val="0"/>
          <w:divBdr>
            <w:top w:val="none" w:sz="0" w:space="0" w:color="auto"/>
            <w:left w:val="none" w:sz="0" w:space="0" w:color="auto"/>
            <w:bottom w:val="none" w:sz="0" w:space="0" w:color="auto"/>
            <w:right w:val="none" w:sz="0" w:space="0" w:color="auto"/>
          </w:divBdr>
        </w:div>
        <w:div w:id="82457466">
          <w:marLeft w:val="0"/>
          <w:marRight w:val="0"/>
          <w:marTop w:val="0"/>
          <w:marBottom w:val="0"/>
          <w:divBdr>
            <w:top w:val="none" w:sz="0" w:space="0" w:color="auto"/>
            <w:left w:val="none" w:sz="0" w:space="0" w:color="auto"/>
            <w:bottom w:val="none" w:sz="0" w:space="0" w:color="auto"/>
            <w:right w:val="none" w:sz="0" w:space="0" w:color="auto"/>
          </w:divBdr>
        </w:div>
        <w:div w:id="1675498591">
          <w:marLeft w:val="0"/>
          <w:marRight w:val="0"/>
          <w:marTop w:val="0"/>
          <w:marBottom w:val="0"/>
          <w:divBdr>
            <w:top w:val="none" w:sz="0" w:space="0" w:color="auto"/>
            <w:left w:val="none" w:sz="0" w:space="0" w:color="auto"/>
            <w:bottom w:val="none" w:sz="0" w:space="0" w:color="auto"/>
            <w:right w:val="none" w:sz="0" w:space="0" w:color="auto"/>
          </w:divBdr>
        </w:div>
        <w:div w:id="57284319">
          <w:marLeft w:val="0"/>
          <w:marRight w:val="0"/>
          <w:marTop w:val="0"/>
          <w:marBottom w:val="0"/>
          <w:divBdr>
            <w:top w:val="none" w:sz="0" w:space="0" w:color="auto"/>
            <w:left w:val="none" w:sz="0" w:space="0" w:color="auto"/>
            <w:bottom w:val="none" w:sz="0" w:space="0" w:color="auto"/>
            <w:right w:val="none" w:sz="0" w:space="0" w:color="auto"/>
          </w:divBdr>
        </w:div>
        <w:div w:id="140123324">
          <w:marLeft w:val="0"/>
          <w:marRight w:val="0"/>
          <w:marTop w:val="0"/>
          <w:marBottom w:val="0"/>
          <w:divBdr>
            <w:top w:val="none" w:sz="0" w:space="0" w:color="auto"/>
            <w:left w:val="none" w:sz="0" w:space="0" w:color="auto"/>
            <w:bottom w:val="none" w:sz="0" w:space="0" w:color="auto"/>
            <w:right w:val="none" w:sz="0" w:space="0" w:color="auto"/>
          </w:divBdr>
        </w:div>
        <w:div w:id="1559240750">
          <w:marLeft w:val="0"/>
          <w:marRight w:val="0"/>
          <w:marTop w:val="0"/>
          <w:marBottom w:val="0"/>
          <w:divBdr>
            <w:top w:val="none" w:sz="0" w:space="0" w:color="auto"/>
            <w:left w:val="none" w:sz="0" w:space="0" w:color="auto"/>
            <w:bottom w:val="none" w:sz="0" w:space="0" w:color="auto"/>
            <w:right w:val="none" w:sz="0" w:space="0" w:color="auto"/>
          </w:divBdr>
        </w:div>
        <w:div w:id="610670832">
          <w:marLeft w:val="0"/>
          <w:marRight w:val="0"/>
          <w:marTop w:val="0"/>
          <w:marBottom w:val="0"/>
          <w:divBdr>
            <w:top w:val="none" w:sz="0" w:space="0" w:color="auto"/>
            <w:left w:val="none" w:sz="0" w:space="0" w:color="auto"/>
            <w:bottom w:val="none" w:sz="0" w:space="0" w:color="auto"/>
            <w:right w:val="none" w:sz="0" w:space="0" w:color="auto"/>
          </w:divBdr>
        </w:div>
        <w:div w:id="1328703977">
          <w:marLeft w:val="0"/>
          <w:marRight w:val="0"/>
          <w:marTop w:val="0"/>
          <w:marBottom w:val="0"/>
          <w:divBdr>
            <w:top w:val="none" w:sz="0" w:space="0" w:color="auto"/>
            <w:left w:val="none" w:sz="0" w:space="0" w:color="auto"/>
            <w:bottom w:val="none" w:sz="0" w:space="0" w:color="auto"/>
            <w:right w:val="none" w:sz="0" w:space="0" w:color="auto"/>
          </w:divBdr>
        </w:div>
        <w:div w:id="1030837448">
          <w:marLeft w:val="0"/>
          <w:marRight w:val="0"/>
          <w:marTop w:val="0"/>
          <w:marBottom w:val="0"/>
          <w:divBdr>
            <w:top w:val="none" w:sz="0" w:space="0" w:color="auto"/>
            <w:left w:val="none" w:sz="0" w:space="0" w:color="auto"/>
            <w:bottom w:val="none" w:sz="0" w:space="0" w:color="auto"/>
            <w:right w:val="none" w:sz="0" w:space="0" w:color="auto"/>
          </w:divBdr>
        </w:div>
        <w:div w:id="588269810">
          <w:marLeft w:val="0"/>
          <w:marRight w:val="0"/>
          <w:marTop w:val="0"/>
          <w:marBottom w:val="0"/>
          <w:divBdr>
            <w:top w:val="none" w:sz="0" w:space="0" w:color="auto"/>
            <w:left w:val="none" w:sz="0" w:space="0" w:color="auto"/>
            <w:bottom w:val="none" w:sz="0" w:space="0" w:color="auto"/>
            <w:right w:val="none" w:sz="0" w:space="0" w:color="auto"/>
          </w:divBdr>
        </w:div>
        <w:div w:id="358746826">
          <w:marLeft w:val="0"/>
          <w:marRight w:val="0"/>
          <w:marTop w:val="0"/>
          <w:marBottom w:val="0"/>
          <w:divBdr>
            <w:top w:val="none" w:sz="0" w:space="0" w:color="auto"/>
            <w:left w:val="none" w:sz="0" w:space="0" w:color="auto"/>
            <w:bottom w:val="none" w:sz="0" w:space="0" w:color="auto"/>
            <w:right w:val="none" w:sz="0" w:space="0" w:color="auto"/>
          </w:divBdr>
        </w:div>
        <w:div w:id="1746339304">
          <w:marLeft w:val="0"/>
          <w:marRight w:val="0"/>
          <w:marTop w:val="0"/>
          <w:marBottom w:val="0"/>
          <w:divBdr>
            <w:top w:val="none" w:sz="0" w:space="0" w:color="auto"/>
            <w:left w:val="none" w:sz="0" w:space="0" w:color="auto"/>
            <w:bottom w:val="none" w:sz="0" w:space="0" w:color="auto"/>
            <w:right w:val="none" w:sz="0" w:space="0" w:color="auto"/>
          </w:divBdr>
        </w:div>
        <w:div w:id="838692101">
          <w:marLeft w:val="0"/>
          <w:marRight w:val="0"/>
          <w:marTop w:val="0"/>
          <w:marBottom w:val="0"/>
          <w:divBdr>
            <w:top w:val="none" w:sz="0" w:space="0" w:color="auto"/>
            <w:left w:val="none" w:sz="0" w:space="0" w:color="auto"/>
            <w:bottom w:val="none" w:sz="0" w:space="0" w:color="auto"/>
            <w:right w:val="none" w:sz="0" w:space="0" w:color="auto"/>
          </w:divBdr>
        </w:div>
        <w:div w:id="326330348">
          <w:marLeft w:val="0"/>
          <w:marRight w:val="0"/>
          <w:marTop w:val="0"/>
          <w:marBottom w:val="0"/>
          <w:divBdr>
            <w:top w:val="none" w:sz="0" w:space="0" w:color="auto"/>
            <w:left w:val="none" w:sz="0" w:space="0" w:color="auto"/>
            <w:bottom w:val="none" w:sz="0" w:space="0" w:color="auto"/>
            <w:right w:val="none" w:sz="0" w:space="0" w:color="auto"/>
          </w:divBdr>
        </w:div>
        <w:div w:id="1704406618">
          <w:marLeft w:val="0"/>
          <w:marRight w:val="0"/>
          <w:marTop w:val="0"/>
          <w:marBottom w:val="0"/>
          <w:divBdr>
            <w:top w:val="none" w:sz="0" w:space="0" w:color="auto"/>
            <w:left w:val="none" w:sz="0" w:space="0" w:color="auto"/>
            <w:bottom w:val="none" w:sz="0" w:space="0" w:color="auto"/>
            <w:right w:val="none" w:sz="0" w:space="0" w:color="auto"/>
          </w:divBdr>
        </w:div>
        <w:div w:id="907687310">
          <w:marLeft w:val="0"/>
          <w:marRight w:val="0"/>
          <w:marTop w:val="0"/>
          <w:marBottom w:val="0"/>
          <w:divBdr>
            <w:top w:val="none" w:sz="0" w:space="0" w:color="auto"/>
            <w:left w:val="none" w:sz="0" w:space="0" w:color="auto"/>
            <w:bottom w:val="none" w:sz="0" w:space="0" w:color="auto"/>
            <w:right w:val="none" w:sz="0" w:space="0" w:color="auto"/>
          </w:divBdr>
        </w:div>
        <w:div w:id="533546470">
          <w:marLeft w:val="0"/>
          <w:marRight w:val="0"/>
          <w:marTop w:val="0"/>
          <w:marBottom w:val="0"/>
          <w:divBdr>
            <w:top w:val="none" w:sz="0" w:space="0" w:color="auto"/>
            <w:left w:val="none" w:sz="0" w:space="0" w:color="auto"/>
            <w:bottom w:val="none" w:sz="0" w:space="0" w:color="auto"/>
            <w:right w:val="none" w:sz="0" w:space="0" w:color="auto"/>
          </w:divBdr>
        </w:div>
        <w:div w:id="619142551">
          <w:marLeft w:val="0"/>
          <w:marRight w:val="0"/>
          <w:marTop w:val="0"/>
          <w:marBottom w:val="0"/>
          <w:divBdr>
            <w:top w:val="none" w:sz="0" w:space="0" w:color="auto"/>
            <w:left w:val="none" w:sz="0" w:space="0" w:color="auto"/>
            <w:bottom w:val="none" w:sz="0" w:space="0" w:color="auto"/>
            <w:right w:val="none" w:sz="0" w:space="0" w:color="auto"/>
          </w:divBdr>
        </w:div>
        <w:div w:id="217207694">
          <w:marLeft w:val="0"/>
          <w:marRight w:val="0"/>
          <w:marTop w:val="0"/>
          <w:marBottom w:val="0"/>
          <w:divBdr>
            <w:top w:val="none" w:sz="0" w:space="0" w:color="auto"/>
            <w:left w:val="none" w:sz="0" w:space="0" w:color="auto"/>
            <w:bottom w:val="none" w:sz="0" w:space="0" w:color="auto"/>
            <w:right w:val="none" w:sz="0" w:space="0" w:color="auto"/>
          </w:divBdr>
        </w:div>
        <w:div w:id="504785873">
          <w:marLeft w:val="0"/>
          <w:marRight w:val="0"/>
          <w:marTop w:val="0"/>
          <w:marBottom w:val="0"/>
          <w:divBdr>
            <w:top w:val="none" w:sz="0" w:space="0" w:color="auto"/>
            <w:left w:val="none" w:sz="0" w:space="0" w:color="auto"/>
            <w:bottom w:val="none" w:sz="0" w:space="0" w:color="auto"/>
            <w:right w:val="none" w:sz="0" w:space="0" w:color="auto"/>
          </w:divBdr>
        </w:div>
        <w:div w:id="1607885502">
          <w:marLeft w:val="0"/>
          <w:marRight w:val="0"/>
          <w:marTop w:val="0"/>
          <w:marBottom w:val="0"/>
          <w:divBdr>
            <w:top w:val="none" w:sz="0" w:space="0" w:color="auto"/>
            <w:left w:val="none" w:sz="0" w:space="0" w:color="auto"/>
            <w:bottom w:val="none" w:sz="0" w:space="0" w:color="auto"/>
            <w:right w:val="none" w:sz="0" w:space="0" w:color="auto"/>
          </w:divBdr>
        </w:div>
        <w:div w:id="763961707">
          <w:marLeft w:val="0"/>
          <w:marRight w:val="0"/>
          <w:marTop w:val="0"/>
          <w:marBottom w:val="0"/>
          <w:divBdr>
            <w:top w:val="none" w:sz="0" w:space="0" w:color="auto"/>
            <w:left w:val="none" w:sz="0" w:space="0" w:color="auto"/>
            <w:bottom w:val="none" w:sz="0" w:space="0" w:color="auto"/>
            <w:right w:val="none" w:sz="0" w:space="0" w:color="auto"/>
          </w:divBdr>
        </w:div>
        <w:div w:id="702708506">
          <w:marLeft w:val="0"/>
          <w:marRight w:val="0"/>
          <w:marTop w:val="0"/>
          <w:marBottom w:val="0"/>
          <w:divBdr>
            <w:top w:val="none" w:sz="0" w:space="0" w:color="auto"/>
            <w:left w:val="none" w:sz="0" w:space="0" w:color="auto"/>
            <w:bottom w:val="none" w:sz="0" w:space="0" w:color="auto"/>
            <w:right w:val="none" w:sz="0" w:space="0" w:color="auto"/>
          </w:divBdr>
        </w:div>
        <w:div w:id="1280838653">
          <w:marLeft w:val="0"/>
          <w:marRight w:val="0"/>
          <w:marTop w:val="0"/>
          <w:marBottom w:val="0"/>
          <w:divBdr>
            <w:top w:val="none" w:sz="0" w:space="0" w:color="auto"/>
            <w:left w:val="none" w:sz="0" w:space="0" w:color="auto"/>
            <w:bottom w:val="none" w:sz="0" w:space="0" w:color="auto"/>
            <w:right w:val="none" w:sz="0" w:space="0" w:color="auto"/>
          </w:divBdr>
        </w:div>
        <w:div w:id="1634628734">
          <w:marLeft w:val="0"/>
          <w:marRight w:val="0"/>
          <w:marTop w:val="0"/>
          <w:marBottom w:val="0"/>
          <w:divBdr>
            <w:top w:val="none" w:sz="0" w:space="0" w:color="auto"/>
            <w:left w:val="none" w:sz="0" w:space="0" w:color="auto"/>
            <w:bottom w:val="none" w:sz="0" w:space="0" w:color="auto"/>
            <w:right w:val="none" w:sz="0" w:space="0" w:color="auto"/>
          </w:divBdr>
        </w:div>
        <w:div w:id="599028980">
          <w:marLeft w:val="0"/>
          <w:marRight w:val="0"/>
          <w:marTop w:val="0"/>
          <w:marBottom w:val="0"/>
          <w:divBdr>
            <w:top w:val="none" w:sz="0" w:space="0" w:color="auto"/>
            <w:left w:val="none" w:sz="0" w:space="0" w:color="auto"/>
            <w:bottom w:val="none" w:sz="0" w:space="0" w:color="auto"/>
            <w:right w:val="none" w:sz="0" w:space="0" w:color="auto"/>
          </w:divBdr>
        </w:div>
        <w:div w:id="1698389170">
          <w:marLeft w:val="0"/>
          <w:marRight w:val="0"/>
          <w:marTop w:val="0"/>
          <w:marBottom w:val="0"/>
          <w:divBdr>
            <w:top w:val="none" w:sz="0" w:space="0" w:color="auto"/>
            <w:left w:val="none" w:sz="0" w:space="0" w:color="auto"/>
            <w:bottom w:val="none" w:sz="0" w:space="0" w:color="auto"/>
            <w:right w:val="none" w:sz="0" w:space="0" w:color="auto"/>
          </w:divBdr>
        </w:div>
        <w:div w:id="1206259355">
          <w:marLeft w:val="0"/>
          <w:marRight w:val="0"/>
          <w:marTop w:val="0"/>
          <w:marBottom w:val="0"/>
          <w:divBdr>
            <w:top w:val="none" w:sz="0" w:space="0" w:color="auto"/>
            <w:left w:val="none" w:sz="0" w:space="0" w:color="auto"/>
            <w:bottom w:val="none" w:sz="0" w:space="0" w:color="auto"/>
            <w:right w:val="none" w:sz="0" w:space="0" w:color="auto"/>
          </w:divBdr>
        </w:div>
        <w:div w:id="1360665076">
          <w:marLeft w:val="0"/>
          <w:marRight w:val="0"/>
          <w:marTop w:val="0"/>
          <w:marBottom w:val="0"/>
          <w:divBdr>
            <w:top w:val="none" w:sz="0" w:space="0" w:color="auto"/>
            <w:left w:val="none" w:sz="0" w:space="0" w:color="auto"/>
            <w:bottom w:val="none" w:sz="0" w:space="0" w:color="auto"/>
            <w:right w:val="none" w:sz="0" w:space="0" w:color="auto"/>
          </w:divBdr>
        </w:div>
        <w:div w:id="846093294">
          <w:marLeft w:val="0"/>
          <w:marRight w:val="0"/>
          <w:marTop w:val="0"/>
          <w:marBottom w:val="0"/>
          <w:divBdr>
            <w:top w:val="none" w:sz="0" w:space="0" w:color="auto"/>
            <w:left w:val="none" w:sz="0" w:space="0" w:color="auto"/>
            <w:bottom w:val="none" w:sz="0" w:space="0" w:color="auto"/>
            <w:right w:val="none" w:sz="0" w:space="0" w:color="auto"/>
          </w:divBdr>
        </w:div>
        <w:div w:id="1826896082">
          <w:marLeft w:val="0"/>
          <w:marRight w:val="0"/>
          <w:marTop w:val="0"/>
          <w:marBottom w:val="0"/>
          <w:divBdr>
            <w:top w:val="none" w:sz="0" w:space="0" w:color="auto"/>
            <w:left w:val="none" w:sz="0" w:space="0" w:color="auto"/>
            <w:bottom w:val="none" w:sz="0" w:space="0" w:color="auto"/>
            <w:right w:val="none" w:sz="0" w:space="0" w:color="auto"/>
          </w:divBdr>
        </w:div>
        <w:div w:id="1530096131">
          <w:marLeft w:val="0"/>
          <w:marRight w:val="0"/>
          <w:marTop w:val="0"/>
          <w:marBottom w:val="0"/>
          <w:divBdr>
            <w:top w:val="none" w:sz="0" w:space="0" w:color="auto"/>
            <w:left w:val="none" w:sz="0" w:space="0" w:color="auto"/>
            <w:bottom w:val="none" w:sz="0" w:space="0" w:color="auto"/>
            <w:right w:val="none" w:sz="0" w:space="0" w:color="auto"/>
          </w:divBdr>
        </w:div>
        <w:div w:id="393889710">
          <w:marLeft w:val="0"/>
          <w:marRight w:val="0"/>
          <w:marTop w:val="0"/>
          <w:marBottom w:val="0"/>
          <w:divBdr>
            <w:top w:val="none" w:sz="0" w:space="0" w:color="auto"/>
            <w:left w:val="none" w:sz="0" w:space="0" w:color="auto"/>
            <w:bottom w:val="none" w:sz="0" w:space="0" w:color="auto"/>
            <w:right w:val="none" w:sz="0" w:space="0" w:color="auto"/>
          </w:divBdr>
        </w:div>
        <w:div w:id="224688152">
          <w:marLeft w:val="0"/>
          <w:marRight w:val="0"/>
          <w:marTop w:val="0"/>
          <w:marBottom w:val="0"/>
          <w:divBdr>
            <w:top w:val="none" w:sz="0" w:space="0" w:color="auto"/>
            <w:left w:val="none" w:sz="0" w:space="0" w:color="auto"/>
            <w:bottom w:val="none" w:sz="0" w:space="0" w:color="auto"/>
            <w:right w:val="none" w:sz="0" w:space="0" w:color="auto"/>
          </w:divBdr>
        </w:div>
        <w:div w:id="1446343551">
          <w:marLeft w:val="0"/>
          <w:marRight w:val="0"/>
          <w:marTop w:val="0"/>
          <w:marBottom w:val="0"/>
          <w:divBdr>
            <w:top w:val="none" w:sz="0" w:space="0" w:color="auto"/>
            <w:left w:val="none" w:sz="0" w:space="0" w:color="auto"/>
            <w:bottom w:val="none" w:sz="0" w:space="0" w:color="auto"/>
            <w:right w:val="none" w:sz="0" w:space="0" w:color="auto"/>
          </w:divBdr>
        </w:div>
        <w:div w:id="1878275986">
          <w:marLeft w:val="0"/>
          <w:marRight w:val="0"/>
          <w:marTop w:val="0"/>
          <w:marBottom w:val="0"/>
          <w:divBdr>
            <w:top w:val="none" w:sz="0" w:space="0" w:color="auto"/>
            <w:left w:val="none" w:sz="0" w:space="0" w:color="auto"/>
            <w:bottom w:val="none" w:sz="0" w:space="0" w:color="auto"/>
            <w:right w:val="none" w:sz="0" w:space="0" w:color="auto"/>
          </w:divBdr>
        </w:div>
        <w:div w:id="1907716976">
          <w:marLeft w:val="0"/>
          <w:marRight w:val="0"/>
          <w:marTop w:val="0"/>
          <w:marBottom w:val="0"/>
          <w:divBdr>
            <w:top w:val="none" w:sz="0" w:space="0" w:color="auto"/>
            <w:left w:val="none" w:sz="0" w:space="0" w:color="auto"/>
            <w:bottom w:val="none" w:sz="0" w:space="0" w:color="auto"/>
            <w:right w:val="none" w:sz="0" w:space="0" w:color="auto"/>
          </w:divBdr>
        </w:div>
        <w:div w:id="762917553">
          <w:marLeft w:val="0"/>
          <w:marRight w:val="0"/>
          <w:marTop w:val="0"/>
          <w:marBottom w:val="0"/>
          <w:divBdr>
            <w:top w:val="none" w:sz="0" w:space="0" w:color="auto"/>
            <w:left w:val="none" w:sz="0" w:space="0" w:color="auto"/>
            <w:bottom w:val="none" w:sz="0" w:space="0" w:color="auto"/>
            <w:right w:val="none" w:sz="0" w:space="0" w:color="auto"/>
          </w:divBdr>
        </w:div>
        <w:div w:id="1023440116">
          <w:marLeft w:val="0"/>
          <w:marRight w:val="0"/>
          <w:marTop w:val="0"/>
          <w:marBottom w:val="0"/>
          <w:divBdr>
            <w:top w:val="none" w:sz="0" w:space="0" w:color="auto"/>
            <w:left w:val="none" w:sz="0" w:space="0" w:color="auto"/>
            <w:bottom w:val="none" w:sz="0" w:space="0" w:color="auto"/>
            <w:right w:val="none" w:sz="0" w:space="0" w:color="auto"/>
          </w:divBdr>
        </w:div>
        <w:div w:id="1558662297">
          <w:marLeft w:val="0"/>
          <w:marRight w:val="0"/>
          <w:marTop w:val="0"/>
          <w:marBottom w:val="0"/>
          <w:divBdr>
            <w:top w:val="none" w:sz="0" w:space="0" w:color="auto"/>
            <w:left w:val="none" w:sz="0" w:space="0" w:color="auto"/>
            <w:bottom w:val="none" w:sz="0" w:space="0" w:color="auto"/>
            <w:right w:val="none" w:sz="0" w:space="0" w:color="auto"/>
          </w:divBdr>
        </w:div>
        <w:div w:id="542987355">
          <w:marLeft w:val="0"/>
          <w:marRight w:val="0"/>
          <w:marTop w:val="0"/>
          <w:marBottom w:val="0"/>
          <w:divBdr>
            <w:top w:val="none" w:sz="0" w:space="0" w:color="auto"/>
            <w:left w:val="none" w:sz="0" w:space="0" w:color="auto"/>
            <w:bottom w:val="none" w:sz="0" w:space="0" w:color="auto"/>
            <w:right w:val="none" w:sz="0" w:space="0" w:color="auto"/>
          </w:divBdr>
        </w:div>
        <w:div w:id="1355351906">
          <w:marLeft w:val="0"/>
          <w:marRight w:val="0"/>
          <w:marTop w:val="0"/>
          <w:marBottom w:val="0"/>
          <w:divBdr>
            <w:top w:val="none" w:sz="0" w:space="0" w:color="auto"/>
            <w:left w:val="none" w:sz="0" w:space="0" w:color="auto"/>
            <w:bottom w:val="none" w:sz="0" w:space="0" w:color="auto"/>
            <w:right w:val="none" w:sz="0" w:space="0" w:color="auto"/>
          </w:divBdr>
        </w:div>
        <w:div w:id="899633077">
          <w:marLeft w:val="0"/>
          <w:marRight w:val="0"/>
          <w:marTop w:val="0"/>
          <w:marBottom w:val="0"/>
          <w:divBdr>
            <w:top w:val="none" w:sz="0" w:space="0" w:color="auto"/>
            <w:left w:val="none" w:sz="0" w:space="0" w:color="auto"/>
            <w:bottom w:val="none" w:sz="0" w:space="0" w:color="auto"/>
            <w:right w:val="none" w:sz="0" w:space="0" w:color="auto"/>
          </w:divBdr>
        </w:div>
        <w:div w:id="1819303909">
          <w:marLeft w:val="0"/>
          <w:marRight w:val="0"/>
          <w:marTop w:val="0"/>
          <w:marBottom w:val="0"/>
          <w:divBdr>
            <w:top w:val="none" w:sz="0" w:space="0" w:color="auto"/>
            <w:left w:val="none" w:sz="0" w:space="0" w:color="auto"/>
            <w:bottom w:val="none" w:sz="0" w:space="0" w:color="auto"/>
            <w:right w:val="none" w:sz="0" w:space="0" w:color="auto"/>
          </w:divBdr>
        </w:div>
        <w:div w:id="1994866214">
          <w:marLeft w:val="0"/>
          <w:marRight w:val="0"/>
          <w:marTop w:val="0"/>
          <w:marBottom w:val="0"/>
          <w:divBdr>
            <w:top w:val="none" w:sz="0" w:space="0" w:color="auto"/>
            <w:left w:val="none" w:sz="0" w:space="0" w:color="auto"/>
            <w:bottom w:val="none" w:sz="0" w:space="0" w:color="auto"/>
            <w:right w:val="none" w:sz="0" w:space="0" w:color="auto"/>
          </w:divBdr>
        </w:div>
        <w:div w:id="1501580500">
          <w:marLeft w:val="0"/>
          <w:marRight w:val="0"/>
          <w:marTop w:val="0"/>
          <w:marBottom w:val="0"/>
          <w:divBdr>
            <w:top w:val="none" w:sz="0" w:space="0" w:color="auto"/>
            <w:left w:val="none" w:sz="0" w:space="0" w:color="auto"/>
            <w:bottom w:val="none" w:sz="0" w:space="0" w:color="auto"/>
            <w:right w:val="none" w:sz="0" w:space="0" w:color="auto"/>
          </w:divBdr>
        </w:div>
        <w:div w:id="6566231">
          <w:marLeft w:val="0"/>
          <w:marRight w:val="0"/>
          <w:marTop w:val="0"/>
          <w:marBottom w:val="0"/>
          <w:divBdr>
            <w:top w:val="none" w:sz="0" w:space="0" w:color="auto"/>
            <w:left w:val="none" w:sz="0" w:space="0" w:color="auto"/>
            <w:bottom w:val="none" w:sz="0" w:space="0" w:color="auto"/>
            <w:right w:val="none" w:sz="0" w:space="0" w:color="auto"/>
          </w:divBdr>
        </w:div>
        <w:div w:id="1918398016">
          <w:marLeft w:val="0"/>
          <w:marRight w:val="0"/>
          <w:marTop w:val="0"/>
          <w:marBottom w:val="0"/>
          <w:divBdr>
            <w:top w:val="none" w:sz="0" w:space="0" w:color="auto"/>
            <w:left w:val="none" w:sz="0" w:space="0" w:color="auto"/>
            <w:bottom w:val="none" w:sz="0" w:space="0" w:color="auto"/>
            <w:right w:val="none" w:sz="0" w:space="0" w:color="auto"/>
          </w:divBdr>
        </w:div>
        <w:div w:id="881406512">
          <w:marLeft w:val="0"/>
          <w:marRight w:val="0"/>
          <w:marTop w:val="0"/>
          <w:marBottom w:val="0"/>
          <w:divBdr>
            <w:top w:val="none" w:sz="0" w:space="0" w:color="auto"/>
            <w:left w:val="none" w:sz="0" w:space="0" w:color="auto"/>
            <w:bottom w:val="none" w:sz="0" w:space="0" w:color="auto"/>
            <w:right w:val="none" w:sz="0" w:space="0" w:color="auto"/>
          </w:divBdr>
        </w:div>
        <w:div w:id="62224603">
          <w:marLeft w:val="0"/>
          <w:marRight w:val="0"/>
          <w:marTop w:val="0"/>
          <w:marBottom w:val="0"/>
          <w:divBdr>
            <w:top w:val="none" w:sz="0" w:space="0" w:color="auto"/>
            <w:left w:val="none" w:sz="0" w:space="0" w:color="auto"/>
            <w:bottom w:val="none" w:sz="0" w:space="0" w:color="auto"/>
            <w:right w:val="none" w:sz="0" w:space="0" w:color="auto"/>
          </w:divBdr>
        </w:div>
        <w:div w:id="536040972">
          <w:marLeft w:val="0"/>
          <w:marRight w:val="0"/>
          <w:marTop w:val="0"/>
          <w:marBottom w:val="0"/>
          <w:divBdr>
            <w:top w:val="none" w:sz="0" w:space="0" w:color="auto"/>
            <w:left w:val="none" w:sz="0" w:space="0" w:color="auto"/>
            <w:bottom w:val="none" w:sz="0" w:space="0" w:color="auto"/>
            <w:right w:val="none" w:sz="0" w:space="0" w:color="auto"/>
          </w:divBdr>
        </w:div>
        <w:div w:id="710887262">
          <w:marLeft w:val="0"/>
          <w:marRight w:val="0"/>
          <w:marTop w:val="0"/>
          <w:marBottom w:val="0"/>
          <w:divBdr>
            <w:top w:val="none" w:sz="0" w:space="0" w:color="auto"/>
            <w:left w:val="none" w:sz="0" w:space="0" w:color="auto"/>
            <w:bottom w:val="none" w:sz="0" w:space="0" w:color="auto"/>
            <w:right w:val="none" w:sz="0" w:space="0" w:color="auto"/>
          </w:divBdr>
        </w:div>
        <w:div w:id="1866824632">
          <w:marLeft w:val="0"/>
          <w:marRight w:val="0"/>
          <w:marTop w:val="0"/>
          <w:marBottom w:val="0"/>
          <w:divBdr>
            <w:top w:val="none" w:sz="0" w:space="0" w:color="auto"/>
            <w:left w:val="none" w:sz="0" w:space="0" w:color="auto"/>
            <w:bottom w:val="none" w:sz="0" w:space="0" w:color="auto"/>
            <w:right w:val="none" w:sz="0" w:space="0" w:color="auto"/>
          </w:divBdr>
        </w:div>
        <w:div w:id="1607232119">
          <w:marLeft w:val="0"/>
          <w:marRight w:val="0"/>
          <w:marTop w:val="0"/>
          <w:marBottom w:val="0"/>
          <w:divBdr>
            <w:top w:val="none" w:sz="0" w:space="0" w:color="auto"/>
            <w:left w:val="none" w:sz="0" w:space="0" w:color="auto"/>
            <w:bottom w:val="none" w:sz="0" w:space="0" w:color="auto"/>
            <w:right w:val="none" w:sz="0" w:space="0" w:color="auto"/>
          </w:divBdr>
        </w:div>
        <w:div w:id="1965843714">
          <w:marLeft w:val="0"/>
          <w:marRight w:val="0"/>
          <w:marTop w:val="0"/>
          <w:marBottom w:val="0"/>
          <w:divBdr>
            <w:top w:val="none" w:sz="0" w:space="0" w:color="auto"/>
            <w:left w:val="none" w:sz="0" w:space="0" w:color="auto"/>
            <w:bottom w:val="none" w:sz="0" w:space="0" w:color="auto"/>
            <w:right w:val="none" w:sz="0" w:space="0" w:color="auto"/>
          </w:divBdr>
        </w:div>
        <w:div w:id="285702001">
          <w:marLeft w:val="0"/>
          <w:marRight w:val="0"/>
          <w:marTop w:val="0"/>
          <w:marBottom w:val="0"/>
          <w:divBdr>
            <w:top w:val="none" w:sz="0" w:space="0" w:color="auto"/>
            <w:left w:val="none" w:sz="0" w:space="0" w:color="auto"/>
            <w:bottom w:val="none" w:sz="0" w:space="0" w:color="auto"/>
            <w:right w:val="none" w:sz="0" w:space="0" w:color="auto"/>
          </w:divBdr>
        </w:div>
        <w:div w:id="1590239835">
          <w:marLeft w:val="0"/>
          <w:marRight w:val="0"/>
          <w:marTop w:val="0"/>
          <w:marBottom w:val="0"/>
          <w:divBdr>
            <w:top w:val="none" w:sz="0" w:space="0" w:color="auto"/>
            <w:left w:val="none" w:sz="0" w:space="0" w:color="auto"/>
            <w:bottom w:val="none" w:sz="0" w:space="0" w:color="auto"/>
            <w:right w:val="none" w:sz="0" w:space="0" w:color="auto"/>
          </w:divBdr>
        </w:div>
        <w:div w:id="540745538">
          <w:marLeft w:val="0"/>
          <w:marRight w:val="0"/>
          <w:marTop w:val="0"/>
          <w:marBottom w:val="0"/>
          <w:divBdr>
            <w:top w:val="none" w:sz="0" w:space="0" w:color="auto"/>
            <w:left w:val="none" w:sz="0" w:space="0" w:color="auto"/>
            <w:bottom w:val="none" w:sz="0" w:space="0" w:color="auto"/>
            <w:right w:val="none" w:sz="0" w:space="0" w:color="auto"/>
          </w:divBdr>
        </w:div>
        <w:div w:id="991180346">
          <w:marLeft w:val="0"/>
          <w:marRight w:val="0"/>
          <w:marTop w:val="0"/>
          <w:marBottom w:val="0"/>
          <w:divBdr>
            <w:top w:val="none" w:sz="0" w:space="0" w:color="auto"/>
            <w:left w:val="none" w:sz="0" w:space="0" w:color="auto"/>
            <w:bottom w:val="none" w:sz="0" w:space="0" w:color="auto"/>
            <w:right w:val="none" w:sz="0" w:space="0" w:color="auto"/>
          </w:divBdr>
        </w:div>
        <w:div w:id="1788701182">
          <w:marLeft w:val="0"/>
          <w:marRight w:val="0"/>
          <w:marTop w:val="0"/>
          <w:marBottom w:val="0"/>
          <w:divBdr>
            <w:top w:val="none" w:sz="0" w:space="0" w:color="auto"/>
            <w:left w:val="none" w:sz="0" w:space="0" w:color="auto"/>
            <w:bottom w:val="none" w:sz="0" w:space="0" w:color="auto"/>
            <w:right w:val="none" w:sz="0" w:space="0" w:color="auto"/>
          </w:divBdr>
        </w:div>
        <w:div w:id="1744831749">
          <w:marLeft w:val="0"/>
          <w:marRight w:val="0"/>
          <w:marTop w:val="0"/>
          <w:marBottom w:val="0"/>
          <w:divBdr>
            <w:top w:val="none" w:sz="0" w:space="0" w:color="auto"/>
            <w:left w:val="none" w:sz="0" w:space="0" w:color="auto"/>
            <w:bottom w:val="none" w:sz="0" w:space="0" w:color="auto"/>
            <w:right w:val="none" w:sz="0" w:space="0" w:color="auto"/>
          </w:divBdr>
        </w:div>
        <w:div w:id="222445832">
          <w:marLeft w:val="0"/>
          <w:marRight w:val="0"/>
          <w:marTop w:val="0"/>
          <w:marBottom w:val="0"/>
          <w:divBdr>
            <w:top w:val="none" w:sz="0" w:space="0" w:color="auto"/>
            <w:left w:val="none" w:sz="0" w:space="0" w:color="auto"/>
            <w:bottom w:val="none" w:sz="0" w:space="0" w:color="auto"/>
            <w:right w:val="none" w:sz="0" w:space="0" w:color="auto"/>
          </w:divBdr>
        </w:div>
        <w:div w:id="1943755681">
          <w:marLeft w:val="0"/>
          <w:marRight w:val="0"/>
          <w:marTop w:val="0"/>
          <w:marBottom w:val="0"/>
          <w:divBdr>
            <w:top w:val="none" w:sz="0" w:space="0" w:color="auto"/>
            <w:left w:val="none" w:sz="0" w:space="0" w:color="auto"/>
            <w:bottom w:val="none" w:sz="0" w:space="0" w:color="auto"/>
            <w:right w:val="none" w:sz="0" w:space="0" w:color="auto"/>
          </w:divBdr>
        </w:div>
        <w:div w:id="1166898234">
          <w:marLeft w:val="0"/>
          <w:marRight w:val="0"/>
          <w:marTop w:val="0"/>
          <w:marBottom w:val="0"/>
          <w:divBdr>
            <w:top w:val="none" w:sz="0" w:space="0" w:color="auto"/>
            <w:left w:val="none" w:sz="0" w:space="0" w:color="auto"/>
            <w:bottom w:val="none" w:sz="0" w:space="0" w:color="auto"/>
            <w:right w:val="none" w:sz="0" w:space="0" w:color="auto"/>
          </w:divBdr>
        </w:div>
        <w:div w:id="27295397">
          <w:marLeft w:val="0"/>
          <w:marRight w:val="0"/>
          <w:marTop w:val="0"/>
          <w:marBottom w:val="0"/>
          <w:divBdr>
            <w:top w:val="none" w:sz="0" w:space="0" w:color="auto"/>
            <w:left w:val="none" w:sz="0" w:space="0" w:color="auto"/>
            <w:bottom w:val="none" w:sz="0" w:space="0" w:color="auto"/>
            <w:right w:val="none" w:sz="0" w:space="0" w:color="auto"/>
          </w:divBdr>
        </w:div>
        <w:div w:id="528224553">
          <w:marLeft w:val="0"/>
          <w:marRight w:val="0"/>
          <w:marTop w:val="0"/>
          <w:marBottom w:val="0"/>
          <w:divBdr>
            <w:top w:val="none" w:sz="0" w:space="0" w:color="auto"/>
            <w:left w:val="none" w:sz="0" w:space="0" w:color="auto"/>
            <w:bottom w:val="none" w:sz="0" w:space="0" w:color="auto"/>
            <w:right w:val="none" w:sz="0" w:space="0" w:color="auto"/>
          </w:divBdr>
        </w:div>
        <w:div w:id="1689940974">
          <w:marLeft w:val="0"/>
          <w:marRight w:val="0"/>
          <w:marTop w:val="0"/>
          <w:marBottom w:val="0"/>
          <w:divBdr>
            <w:top w:val="none" w:sz="0" w:space="0" w:color="auto"/>
            <w:left w:val="none" w:sz="0" w:space="0" w:color="auto"/>
            <w:bottom w:val="none" w:sz="0" w:space="0" w:color="auto"/>
            <w:right w:val="none" w:sz="0" w:space="0" w:color="auto"/>
          </w:divBdr>
        </w:div>
        <w:div w:id="405155676">
          <w:marLeft w:val="0"/>
          <w:marRight w:val="0"/>
          <w:marTop w:val="0"/>
          <w:marBottom w:val="0"/>
          <w:divBdr>
            <w:top w:val="none" w:sz="0" w:space="0" w:color="auto"/>
            <w:left w:val="none" w:sz="0" w:space="0" w:color="auto"/>
            <w:bottom w:val="none" w:sz="0" w:space="0" w:color="auto"/>
            <w:right w:val="none" w:sz="0" w:space="0" w:color="auto"/>
          </w:divBdr>
        </w:div>
        <w:div w:id="1738046993">
          <w:marLeft w:val="0"/>
          <w:marRight w:val="0"/>
          <w:marTop w:val="0"/>
          <w:marBottom w:val="0"/>
          <w:divBdr>
            <w:top w:val="none" w:sz="0" w:space="0" w:color="auto"/>
            <w:left w:val="none" w:sz="0" w:space="0" w:color="auto"/>
            <w:bottom w:val="none" w:sz="0" w:space="0" w:color="auto"/>
            <w:right w:val="none" w:sz="0" w:space="0" w:color="auto"/>
          </w:divBdr>
        </w:div>
        <w:div w:id="144127749">
          <w:marLeft w:val="0"/>
          <w:marRight w:val="0"/>
          <w:marTop w:val="0"/>
          <w:marBottom w:val="0"/>
          <w:divBdr>
            <w:top w:val="none" w:sz="0" w:space="0" w:color="auto"/>
            <w:left w:val="none" w:sz="0" w:space="0" w:color="auto"/>
            <w:bottom w:val="none" w:sz="0" w:space="0" w:color="auto"/>
            <w:right w:val="none" w:sz="0" w:space="0" w:color="auto"/>
          </w:divBdr>
        </w:div>
        <w:div w:id="1460341905">
          <w:marLeft w:val="0"/>
          <w:marRight w:val="0"/>
          <w:marTop w:val="0"/>
          <w:marBottom w:val="0"/>
          <w:divBdr>
            <w:top w:val="none" w:sz="0" w:space="0" w:color="auto"/>
            <w:left w:val="none" w:sz="0" w:space="0" w:color="auto"/>
            <w:bottom w:val="none" w:sz="0" w:space="0" w:color="auto"/>
            <w:right w:val="none" w:sz="0" w:space="0" w:color="auto"/>
          </w:divBdr>
        </w:div>
        <w:div w:id="532036257">
          <w:marLeft w:val="0"/>
          <w:marRight w:val="0"/>
          <w:marTop w:val="0"/>
          <w:marBottom w:val="0"/>
          <w:divBdr>
            <w:top w:val="none" w:sz="0" w:space="0" w:color="auto"/>
            <w:left w:val="none" w:sz="0" w:space="0" w:color="auto"/>
            <w:bottom w:val="none" w:sz="0" w:space="0" w:color="auto"/>
            <w:right w:val="none" w:sz="0" w:space="0" w:color="auto"/>
          </w:divBdr>
        </w:div>
        <w:div w:id="1473135122">
          <w:marLeft w:val="0"/>
          <w:marRight w:val="0"/>
          <w:marTop w:val="0"/>
          <w:marBottom w:val="0"/>
          <w:divBdr>
            <w:top w:val="none" w:sz="0" w:space="0" w:color="auto"/>
            <w:left w:val="none" w:sz="0" w:space="0" w:color="auto"/>
            <w:bottom w:val="none" w:sz="0" w:space="0" w:color="auto"/>
            <w:right w:val="none" w:sz="0" w:space="0" w:color="auto"/>
          </w:divBdr>
        </w:div>
        <w:div w:id="1065488839">
          <w:marLeft w:val="0"/>
          <w:marRight w:val="0"/>
          <w:marTop w:val="0"/>
          <w:marBottom w:val="0"/>
          <w:divBdr>
            <w:top w:val="none" w:sz="0" w:space="0" w:color="auto"/>
            <w:left w:val="none" w:sz="0" w:space="0" w:color="auto"/>
            <w:bottom w:val="none" w:sz="0" w:space="0" w:color="auto"/>
            <w:right w:val="none" w:sz="0" w:space="0" w:color="auto"/>
          </w:divBdr>
        </w:div>
        <w:div w:id="100876135">
          <w:marLeft w:val="0"/>
          <w:marRight w:val="0"/>
          <w:marTop w:val="0"/>
          <w:marBottom w:val="0"/>
          <w:divBdr>
            <w:top w:val="none" w:sz="0" w:space="0" w:color="auto"/>
            <w:left w:val="none" w:sz="0" w:space="0" w:color="auto"/>
            <w:bottom w:val="none" w:sz="0" w:space="0" w:color="auto"/>
            <w:right w:val="none" w:sz="0" w:space="0" w:color="auto"/>
          </w:divBdr>
        </w:div>
        <w:div w:id="1770080289">
          <w:marLeft w:val="0"/>
          <w:marRight w:val="0"/>
          <w:marTop w:val="0"/>
          <w:marBottom w:val="0"/>
          <w:divBdr>
            <w:top w:val="none" w:sz="0" w:space="0" w:color="auto"/>
            <w:left w:val="none" w:sz="0" w:space="0" w:color="auto"/>
            <w:bottom w:val="none" w:sz="0" w:space="0" w:color="auto"/>
            <w:right w:val="none" w:sz="0" w:space="0" w:color="auto"/>
          </w:divBdr>
        </w:div>
        <w:div w:id="612438185">
          <w:marLeft w:val="0"/>
          <w:marRight w:val="0"/>
          <w:marTop w:val="0"/>
          <w:marBottom w:val="0"/>
          <w:divBdr>
            <w:top w:val="none" w:sz="0" w:space="0" w:color="auto"/>
            <w:left w:val="none" w:sz="0" w:space="0" w:color="auto"/>
            <w:bottom w:val="none" w:sz="0" w:space="0" w:color="auto"/>
            <w:right w:val="none" w:sz="0" w:space="0" w:color="auto"/>
          </w:divBdr>
        </w:div>
        <w:div w:id="598803514">
          <w:marLeft w:val="0"/>
          <w:marRight w:val="0"/>
          <w:marTop w:val="0"/>
          <w:marBottom w:val="0"/>
          <w:divBdr>
            <w:top w:val="none" w:sz="0" w:space="0" w:color="auto"/>
            <w:left w:val="none" w:sz="0" w:space="0" w:color="auto"/>
            <w:bottom w:val="none" w:sz="0" w:space="0" w:color="auto"/>
            <w:right w:val="none" w:sz="0" w:space="0" w:color="auto"/>
          </w:divBdr>
        </w:div>
        <w:div w:id="982999144">
          <w:marLeft w:val="0"/>
          <w:marRight w:val="0"/>
          <w:marTop w:val="0"/>
          <w:marBottom w:val="0"/>
          <w:divBdr>
            <w:top w:val="none" w:sz="0" w:space="0" w:color="auto"/>
            <w:left w:val="none" w:sz="0" w:space="0" w:color="auto"/>
            <w:bottom w:val="none" w:sz="0" w:space="0" w:color="auto"/>
            <w:right w:val="none" w:sz="0" w:space="0" w:color="auto"/>
          </w:divBdr>
        </w:div>
        <w:div w:id="549414710">
          <w:marLeft w:val="0"/>
          <w:marRight w:val="0"/>
          <w:marTop w:val="0"/>
          <w:marBottom w:val="0"/>
          <w:divBdr>
            <w:top w:val="none" w:sz="0" w:space="0" w:color="auto"/>
            <w:left w:val="none" w:sz="0" w:space="0" w:color="auto"/>
            <w:bottom w:val="none" w:sz="0" w:space="0" w:color="auto"/>
            <w:right w:val="none" w:sz="0" w:space="0" w:color="auto"/>
          </w:divBdr>
        </w:div>
        <w:div w:id="953483371">
          <w:marLeft w:val="0"/>
          <w:marRight w:val="0"/>
          <w:marTop w:val="0"/>
          <w:marBottom w:val="0"/>
          <w:divBdr>
            <w:top w:val="none" w:sz="0" w:space="0" w:color="auto"/>
            <w:left w:val="none" w:sz="0" w:space="0" w:color="auto"/>
            <w:bottom w:val="none" w:sz="0" w:space="0" w:color="auto"/>
            <w:right w:val="none" w:sz="0" w:space="0" w:color="auto"/>
          </w:divBdr>
        </w:div>
        <w:div w:id="369261806">
          <w:marLeft w:val="0"/>
          <w:marRight w:val="0"/>
          <w:marTop w:val="0"/>
          <w:marBottom w:val="0"/>
          <w:divBdr>
            <w:top w:val="none" w:sz="0" w:space="0" w:color="auto"/>
            <w:left w:val="none" w:sz="0" w:space="0" w:color="auto"/>
            <w:bottom w:val="none" w:sz="0" w:space="0" w:color="auto"/>
            <w:right w:val="none" w:sz="0" w:space="0" w:color="auto"/>
          </w:divBdr>
        </w:div>
        <w:div w:id="1651666385">
          <w:marLeft w:val="0"/>
          <w:marRight w:val="0"/>
          <w:marTop w:val="0"/>
          <w:marBottom w:val="0"/>
          <w:divBdr>
            <w:top w:val="none" w:sz="0" w:space="0" w:color="auto"/>
            <w:left w:val="none" w:sz="0" w:space="0" w:color="auto"/>
            <w:bottom w:val="none" w:sz="0" w:space="0" w:color="auto"/>
            <w:right w:val="none" w:sz="0" w:space="0" w:color="auto"/>
          </w:divBdr>
        </w:div>
        <w:div w:id="59594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70088/f70e30cdd134c47444d96b5d5e846bd14e7fa4cc/" TargetMode="External"/><Relationship Id="rId21" Type="http://schemas.openxmlformats.org/officeDocument/2006/relationships/hyperlink" Target="http://www.consultant.ru/document/cons_doc_LAW_182661/" TargetMode="External"/><Relationship Id="rId42" Type="http://schemas.openxmlformats.org/officeDocument/2006/relationships/hyperlink" Target="http://www.consultant.ru/document/cons_doc_LAW_70088/f9898022a72928d4e3e5a74159c544d787266be9/" TargetMode="External"/><Relationship Id="rId63" Type="http://schemas.openxmlformats.org/officeDocument/2006/relationships/hyperlink" Target="http://www.consultant.ru/document/cons_doc_LAW_182661/f10dc2166d2e834a0086658226e2f96fb5f1cb5f/" TargetMode="External"/><Relationship Id="rId84" Type="http://schemas.openxmlformats.org/officeDocument/2006/relationships/hyperlink" Target="http://www.consultant.ru/document/cons_doc_LAW_70088/" TargetMode="External"/><Relationship Id="rId138" Type="http://schemas.openxmlformats.org/officeDocument/2006/relationships/hyperlink" Target="http://www.consultant.ru/document/cons_doc_LAW_33764/30b3f8c55f65557c253227a65b908cc075ce114a/" TargetMode="External"/><Relationship Id="rId159" Type="http://schemas.openxmlformats.org/officeDocument/2006/relationships/hyperlink" Target="http://www.consultant.ru/document/cons_doc_LAW_70088/d1d27b72aea94c2df09a8f1d1719f39093061813/" TargetMode="External"/><Relationship Id="rId170" Type="http://schemas.openxmlformats.org/officeDocument/2006/relationships/hyperlink" Target="http://www.consultant.ru/document/cons_doc_LAW_70088/d1d27b72aea94c2df09a8f1d1719f39093061813/" TargetMode="External"/><Relationship Id="rId191" Type="http://schemas.openxmlformats.org/officeDocument/2006/relationships/hyperlink" Target="http://www.consultant.ru/document/cons_doc_LAW_70088/9836a042fa95ca7bbd11872b0871c790d24abd5d/" TargetMode="External"/><Relationship Id="rId205" Type="http://schemas.openxmlformats.org/officeDocument/2006/relationships/hyperlink" Target="http://www.consultant.ru/document/cons_doc_LAW_70088/6953ab9dfb273a8066f5056a6908aed1e7e38582/" TargetMode="External"/><Relationship Id="rId107" Type="http://schemas.openxmlformats.org/officeDocument/2006/relationships/hyperlink" Target="http://www.consultant.ru/document/cons_doc_LAW_70088/f70e30cdd134c47444d96b5d5e846bd14e7fa4cc/" TargetMode="External"/><Relationship Id="rId11" Type="http://schemas.openxmlformats.org/officeDocument/2006/relationships/hyperlink" Target="http://www.consultant.ru/document/cons_doc_LAW_70088/f70e30cdd134c47444d96b5d5e846bd14e7fa4cc/" TargetMode="External"/><Relationship Id="rId32" Type="http://schemas.openxmlformats.org/officeDocument/2006/relationships/hyperlink" Target="http://www.consultant.ru/document/cons_doc_LAW_182661/f10dc2166d2e834a0086658226e2f96fb5f1cb5f/" TargetMode="External"/><Relationship Id="rId37" Type="http://schemas.openxmlformats.org/officeDocument/2006/relationships/hyperlink" Target="http://www.consultant.ru/document/cons_doc_LAW_70088/3f58da44051776fd578a10897acba97a35b0aa68/" TargetMode="External"/><Relationship Id="rId53" Type="http://schemas.openxmlformats.org/officeDocument/2006/relationships/hyperlink" Target="http://www.consultant.ru/document/cons_doc_LAW_70088/3f58da44051776fd578a10897acba97a35b0aa68/" TargetMode="External"/><Relationship Id="rId58" Type="http://schemas.openxmlformats.org/officeDocument/2006/relationships/hyperlink" Target="http://www.consultant.ru/document/cons_doc_LAW_70088/f9898022a72928d4e3e5a74159c544d787266be9/" TargetMode="External"/><Relationship Id="rId74" Type="http://schemas.openxmlformats.org/officeDocument/2006/relationships/hyperlink" Target="http://www.consultant.ru/document/cons_doc_LAW_70088/3f58da44051776fd578a10897acba97a35b0aa68/" TargetMode="External"/><Relationship Id="rId79" Type="http://schemas.openxmlformats.org/officeDocument/2006/relationships/hyperlink" Target="http://www.consultant.ru/document/cons_doc_LAW_70088/f9898022a72928d4e3e5a74159c544d787266be9/" TargetMode="External"/><Relationship Id="rId102" Type="http://schemas.openxmlformats.org/officeDocument/2006/relationships/hyperlink" Target="http://www.consultant.ru/document/cons_doc_LAW_51040/e4e86e6b0a7ccfc09b609567893e2be2eb4ded28/" TargetMode="External"/><Relationship Id="rId123" Type="http://schemas.openxmlformats.org/officeDocument/2006/relationships/hyperlink" Target="http://www.consultant.ru/document/cons_doc_LAW_108761/" TargetMode="External"/><Relationship Id="rId128" Type="http://schemas.openxmlformats.org/officeDocument/2006/relationships/hyperlink" Target="http://www.consultant.ru/document/cons_doc_LAW_70088/12eda44cf0ad0528a1b9c2781ec49839db5c37ab/" TargetMode="External"/><Relationship Id="rId144" Type="http://schemas.openxmlformats.org/officeDocument/2006/relationships/hyperlink" Target="http://www.consultant.ru/document/cons_doc_LAW_43127/" TargetMode="External"/><Relationship Id="rId149" Type="http://schemas.openxmlformats.org/officeDocument/2006/relationships/hyperlink" Target="http://www.consultant.ru/document/cons_doc_LAW_70088/f9898022a72928d4e3e5a74159c544d787266be9/" TargetMode="External"/><Relationship Id="rId5" Type="http://schemas.openxmlformats.org/officeDocument/2006/relationships/hyperlink" Target="http://www.consultant.ru/document/cons_doc_LAW_176147/" TargetMode="External"/><Relationship Id="rId90" Type="http://schemas.openxmlformats.org/officeDocument/2006/relationships/hyperlink" Target="http://www.consultant.ru/document/cons_doc_LAW_5142/2a54eb7c0c87a49c41aa10efb253f6bdea2bfcf4/" TargetMode="External"/><Relationship Id="rId95" Type="http://schemas.openxmlformats.org/officeDocument/2006/relationships/hyperlink" Target="http://www.consultant.ru/document/cons_doc_LAW_70088/" TargetMode="External"/><Relationship Id="rId160" Type="http://schemas.openxmlformats.org/officeDocument/2006/relationships/hyperlink" Target="http://www.consultant.ru/document/cons_doc_LAW_70088/f9898022a72928d4e3e5a74159c544d787266be9/" TargetMode="External"/><Relationship Id="rId165" Type="http://schemas.openxmlformats.org/officeDocument/2006/relationships/hyperlink" Target="http://www.consultant.ru/document/cons_doc_LAW_33773/97473c21e38de6c738fe85cbe19390d58a3beecf/" TargetMode="External"/><Relationship Id="rId181" Type="http://schemas.openxmlformats.org/officeDocument/2006/relationships/hyperlink" Target="http://www.consultant.ru/document/cons_doc_LAW_15287/" TargetMode="External"/><Relationship Id="rId186" Type="http://schemas.openxmlformats.org/officeDocument/2006/relationships/hyperlink" Target="http://www.consultant.ru/document/cons_doc_LAW_70088/" TargetMode="External"/><Relationship Id="rId211" Type="http://schemas.openxmlformats.org/officeDocument/2006/relationships/hyperlink" Target="http://www.consultant.ru/document/cons_doc_LAW_70088/78ff211cdff0237f26f305bd0c81b0d6a98d4961/" TargetMode="External"/><Relationship Id="rId22" Type="http://schemas.openxmlformats.org/officeDocument/2006/relationships/hyperlink" Target="http://www.consultant.ru/document/cons_doc_LAW_182661/9a8924e5b4ebf8a787bb0054b39a53cdd11a2e39/" TargetMode="External"/><Relationship Id="rId27" Type="http://schemas.openxmlformats.org/officeDocument/2006/relationships/hyperlink" Target="http://www.consultant.ru/document/cons_doc_LAW_182661/" TargetMode="External"/><Relationship Id="rId43" Type="http://schemas.openxmlformats.org/officeDocument/2006/relationships/hyperlink" Target="http://www.consultant.ru/document/cons_doc_LAW_182661/f10dc2166d2e834a0086658226e2f96fb5f1cb5f/" TargetMode="External"/><Relationship Id="rId48" Type="http://schemas.openxmlformats.org/officeDocument/2006/relationships/hyperlink" Target="http://www.consultant.ru/document/cons_doc_LAW_70088/3f58da44051776fd578a10897acba97a35b0aa68/" TargetMode="External"/><Relationship Id="rId64" Type="http://schemas.openxmlformats.org/officeDocument/2006/relationships/hyperlink" Target="http://www.consultant.ru/document/cons_doc_LAW_70088/f9898022a72928d4e3e5a74159c544d787266be9/" TargetMode="External"/><Relationship Id="rId69" Type="http://schemas.openxmlformats.org/officeDocument/2006/relationships/hyperlink" Target="http://www.consultant.ru/document/cons_doc_LAW_182661/f10dc2166d2e834a0086658226e2f96fb5f1cb5f/" TargetMode="External"/><Relationship Id="rId113" Type="http://schemas.openxmlformats.org/officeDocument/2006/relationships/hyperlink" Target="http://www.consultant.ru/document/cons_doc_LAW_70088/0a61cb96035adc797940b2ae1088396e8e1b2bf4/" TargetMode="External"/><Relationship Id="rId118" Type="http://schemas.openxmlformats.org/officeDocument/2006/relationships/hyperlink" Target="http://www.consultant.ru/document/cons_doc_LAW_70088/6953ab9dfb273a8066f5056a6908aed1e7e38582/" TargetMode="External"/><Relationship Id="rId134" Type="http://schemas.openxmlformats.org/officeDocument/2006/relationships/hyperlink" Target="http://www.consultant.ru/document/cons_doc_LAW_51057/d8fa9138b38f3d0b4e5f40888b44ee9b11b7a642/" TargetMode="External"/><Relationship Id="rId139" Type="http://schemas.openxmlformats.org/officeDocument/2006/relationships/hyperlink" Target="http://www.consultant.ru/document/cons_doc_LAW_33764/30b3f8c55f65557c253227a65b908cc075ce114a/" TargetMode="External"/><Relationship Id="rId80" Type="http://schemas.openxmlformats.org/officeDocument/2006/relationships/hyperlink" Target="http://www.consultant.ru/document/cons_doc_LAW_182661/f10dc2166d2e834a0086658226e2f96fb5f1cb5f/" TargetMode="External"/><Relationship Id="rId85" Type="http://schemas.openxmlformats.org/officeDocument/2006/relationships/hyperlink" Target="http://www.consultant.ru/document/cons_doc_LAW_182661/9a8924e5b4ebf8a787bb0054b39a53cdd11a2e39/" TargetMode="External"/><Relationship Id="rId150" Type="http://schemas.openxmlformats.org/officeDocument/2006/relationships/hyperlink" Target="http://www.consultant.ru/document/cons_doc_LAW_70088/f9898022a72928d4e3e5a74159c544d787266be9/" TargetMode="External"/><Relationship Id="rId155" Type="http://schemas.openxmlformats.org/officeDocument/2006/relationships/hyperlink" Target="http://www.consultant.ru/document/cons_doc_LAW_70088/4f1bebcfa021a0dc294282157b643f1cda962ff2/" TargetMode="External"/><Relationship Id="rId171" Type="http://schemas.openxmlformats.org/officeDocument/2006/relationships/hyperlink" Target="http://www.consultant.ru/document/cons_doc_LAW_97473/" TargetMode="External"/><Relationship Id="rId176" Type="http://schemas.openxmlformats.org/officeDocument/2006/relationships/hyperlink" Target="http://www.consultant.ru/document/cons_doc_LAW_33764/a2a2c3de18de17987c273111214cd45393805c36/" TargetMode="External"/><Relationship Id="rId192" Type="http://schemas.openxmlformats.org/officeDocument/2006/relationships/hyperlink" Target="http://www.consultant.ru/document/cons_doc_LAW_70088/9836a042fa95ca7bbd11872b0871c790d24abd5d/" TargetMode="External"/><Relationship Id="rId197" Type="http://schemas.openxmlformats.org/officeDocument/2006/relationships/hyperlink" Target="http://www.consultant.ru/document/cons_doc_LAW_37800/a9899e96d1cb4facf1f548710114f5fa835bdfa6/" TargetMode="External"/><Relationship Id="rId206" Type="http://schemas.openxmlformats.org/officeDocument/2006/relationships/hyperlink" Target="http://www.consultant.ru/document/cons_doc_LAW_70088/f9898022a72928d4e3e5a74159c544d787266be9/" TargetMode="External"/><Relationship Id="rId201" Type="http://schemas.openxmlformats.org/officeDocument/2006/relationships/hyperlink" Target="http://www.consultant.ru/document/cons_doc_LAW_33773/878fb9545863b1203029aec55b9835dbfba6db85/" TargetMode="External"/><Relationship Id="rId12" Type="http://schemas.openxmlformats.org/officeDocument/2006/relationships/hyperlink" Target="http://www.consultant.ru/document/cons_doc_LAW_70088/f70e30cdd134c47444d96b5d5e846bd14e7fa4cc/" TargetMode="External"/><Relationship Id="rId17" Type="http://schemas.openxmlformats.org/officeDocument/2006/relationships/hyperlink" Target="http://www.consultant.ru/document/cons_doc_LAW_70088/f9898022a72928d4e3e5a74159c544d787266be9/" TargetMode="External"/><Relationship Id="rId33" Type="http://schemas.openxmlformats.org/officeDocument/2006/relationships/hyperlink" Target="http://www.consultant.ru/document/cons_doc_LAW_70088/f9898022a72928d4e3e5a74159c544d787266be9/" TargetMode="External"/><Relationship Id="rId38" Type="http://schemas.openxmlformats.org/officeDocument/2006/relationships/hyperlink" Target="http://www.consultant.ru/document/cons_doc_LAW_182661/f10dc2166d2e834a0086658226e2f96fb5f1cb5f/" TargetMode="External"/><Relationship Id="rId59" Type="http://schemas.openxmlformats.org/officeDocument/2006/relationships/hyperlink" Target="http://www.consultant.ru/document/cons_doc_LAW_182661/f10dc2166d2e834a0086658226e2f96fb5f1cb5f/" TargetMode="External"/><Relationship Id="rId103" Type="http://schemas.openxmlformats.org/officeDocument/2006/relationships/hyperlink" Target="http://www.consultant.ru/document/cons_doc_LAW_70088/f9898022a72928d4e3e5a74159c544d787266be9/" TargetMode="External"/><Relationship Id="rId108" Type="http://schemas.openxmlformats.org/officeDocument/2006/relationships/hyperlink" Target="http://www.consultant.ru/document/cons_doc_LAW_70088/f70e30cdd134c47444d96b5d5e846bd14e7fa4cc/" TargetMode="External"/><Relationship Id="rId124" Type="http://schemas.openxmlformats.org/officeDocument/2006/relationships/hyperlink" Target="http://www.consultant.ru/document/cons_doc_LAW_70088/12eda44cf0ad0528a1b9c2781ec49839db5c37ab/" TargetMode="External"/><Relationship Id="rId129" Type="http://schemas.openxmlformats.org/officeDocument/2006/relationships/hyperlink" Target="http://www.consultant.ru/document/cons_doc_LAW_51057/ec0789d475cb63d14879fba54c66fdc519bd7bd1/" TargetMode="External"/><Relationship Id="rId54" Type="http://schemas.openxmlformats.org/officeDocument/2006/relationships/hyperlink" Target="http://www.consultant.ru/document/cons_doc_LAW_70088/3f58da44051776fd578a10897acba97a35b0aa68/" TargetMode="External"/><Relationship Id="rId70" Type="http://schemas.openxmlformats.org/officeDocument/2006/relationships/hyperlink" Target="http://www.consultant.ru/document/cons_doc_LAW_70088/f9898022a72928d4e3e5a74159c544d787266be9/" TargetMode="External"/><Relationship Id="rId75" Type="http://schemas.openxmlformats.org/officeDocument/2006/relationships/hyperlink" Target="http://www.consultant.ru/document/cons_doc_LAW_182661/f10dc2166d2e834a0086658226e2f96fb5f1cb5f/" TargetMode="External"/><Relationship Id="rId91" Type="http://schemas.openxmlformats.org/officeDocument/2006/relationships/hyperlink" Target="http://www.consultant.ru/document/cons_doc_LAW_70088/f9898022a72928d4e3e5a74159c544d787266be9/" TargetMode="External"/><Relationship Id="rId96" Type="http://schemas.openxmlformats.org/officeDocument/2006/relationships/hyperlink" Target="http://www.consultant.ru/document/cons_doc_LAW_5142/2a54eb7c0c87a49c41aa10efb253f6bdea2bfcf4/" TargetMode="External"/><Relationship Id="rId140" Type="http://schemas.openxmlformats.org/officeDocument/2006/relationships/hyperlink" Target="http://www.consultant.ru/document/cons_doc_LAW_70088/f9898022a72928d4e3e5a74159c544d787266be9/" TargetMode="External"/><Relationship Id="rId145" Type="http://schemas.openxmlformats.org/officeDocument/2006/relationships/hyperlink" Target="http://www.consultant.ru/document/cons_doc_LAW_70088/f9898022a72928d4e3e5a74159c544d787266be9/" TargetMode="External"/><Relationship Id="rId161" Type="http://schemas.openxmlformats.org/officeDocument/2006/relationships/hyperlink" Target="http://www.consultant.ru/document/cons_doc_LAW_70088/" TargetMode="External"/><Relationship Id="rId166" Type="http://schemas.openxmlformats.org/officeDocument/2006/relationships/hyperlink" Target="http://www.consultant.ru/document/cons_doc_LAW_33773/fb47d6f444776870686883b29294461c0c690112/" TargetMode="External"/><Relationship Id="rId182" Type="http://schemas.openxmlformats.org/officeDocument/2006/relationships/hyperlink" Target="http://www.consultant.ru/document/cons_doc_LAW_15287/d274903b1e3cb77af2c3aae8ffbac57bfc5a3702/" TargetMode="External"/><Relationship Id="rId187" Type="http://schemas.openxmlformats.org/officeDocument/2006/relationships/hyperlink" Target="http://www.consultant.ru/document/cons_doc_LAW_15287/" TargetMode="External"/><Relationship Id="rId1" Type="http://schemas.openxmlformats.org/officeDocument/2006/relationships/styles" Target="styles.xml"/><Relationship Id="rId6" Type="http://schemas.openxmlformats.org/officeDocument/2006/relationships/hyperlink" Target="http://www.consultant.ru/document/cons_doc_LAW_37800/43f829f9cd2db582281da9cc7aea07670831ae0a/" TargetMode="External"/><Relationship Id="rId212" Type="http://schemas.openxmlformats.org/officeDocument/2006/relationships/hyperlink" Target="http://www.consultant.ru/document/cons_doc_LAW_70088/78ff211cdff0237f26f305bd0c81b0d6a98d4961/" TargetMode="External"/><Relationship Id="rId23" Type="http://schemas.openxmlformats.org/officeDocument/2006/relationships/hyperlink" Target="http://www.consultant.ru/document/cons_doc_LAW_182661/" TargetMode="External"/><Relationship Id="rId28" Type="http://schemas.openxmlformats.org/officeDocument/2006/relationships/hyperlink" Target="http://www.consultant.ru/document/cons_doc_LAW_70088/3f58da44051776fd578a10897acba97a35b0aa68/" TargetMode="External"/><Relationship Id="rId49" Type="http://schemas.openxmlformats.org/officeDocument/2006/relationships/hyperlink" Target="http://www.consultant.ru/document/cons_doc_LAW_182661/f10dc2166d2e834a0086658226e2f96fb5f1cb5f/" TargetMode="External"/><Relationship Id="rId114" Type="http://schemas.openxmlformats.org/officeDocument/2006/relationships/hyperlink" Target="http://www.consultant.ru/document/cons_doc_LAW_70088/76b2e7993a1ad378fcba96ac32de04c15014a8bb/" TargetMode="External"/><Relationship Id="rId119" Type="http://schemas.openxmlformats.org/officeDocument/2006/relationships/hyperlink" Target="http://www.consultant.ru/document/cons_doc_LAW_15287/7db03b92bc079158db09b11939b71f8ec7c87fd3/" TargetMode="External"/><Relationship Id="rId44" Type="http://schemas.openxmlformats.org/officeDocument/2006/relationships/hyperlink" Target="http://www.consultant.ru/document/cons_doc_LAW_70088/f9898022a72928d4e3e5a74159c544d787266be9/" TargetMode="External"/><Relationship Id="rId60" Type="http://schemas.openxmlformats.org/officeDocument/2006/relationships/hyperlink" Target="http://www.consultant.ru/document/cons_doc_LAW_70088/f9898022a72928d4e3e5a74159c544d787266be9/" TargetMode="External"/><Relationship Id="rId65" Type="http://schemas.openxmlformats.org/officeDocument/2006/relationships/hyperlink" Target="http://www.consultant.ru/document/cons_doc_LAW_182661/f10dc2166d2e834a0086658226e2f96fb5f1cb5f/" TargetMode="External"/><Relationship Id="rId81" Type="http://schemas.openxmlformats.org/officeDocument/2006/relationships/hyperlink" Target="http://www.consultant.ru/document/cons_doc_LAW_70088/f9898022a72928d4e3e5a74159c544d787266be9/" TargetMode="External"/><Relationship Id="rId86" Type="http://schemas.openxmlformats.org/officeDocument/2006/relationships/hyperlink" Target="http://www.consultant.ru/document/cons_doc_LAW_70088/9836a042fa95ca7bbd11872b0871c790d24abd5d/" TargetMode="External"/><Relationship Id="rId130" Type="http://schemas.openxmlformats.org/officeDocument/2006/relationships/hyperlink" Target="http://www.consultant.ru/document/cons_doc_LAW_51057/f67ae97b1f8978cd4fef0bf5ac4735a2523696bf/" TargetMode="External"/><Relationship Id="rId135" Type="http://schemas.openxmlformats.org/officeDocument/2006/relationships/hyperlink" Target="http://www.consultant.ru/document/cons_doc_LAW_70088/3f58da44051776fd578a10897acba97a35b0aa68/" TargetMode="External"/><Relationship Id="rId151" Type="http://schemas.openxmlformats.org/officeDocument/2006/relationships/hyperlink" Target="http://www.consultant.ru/document/cons_doc_LAW_70088/f70e30cdd134c47444d96b5d5e846bd14e7fa4cc/" TargetMode="External"/><Relationship Id="rId156" Type="http://schemas.openxmlformats.org/officeDocument/2006/relationships/hyperlink" Target="http://www.consultant.ru/document/cons_doc_LAW_70088/9836a042fa95ca7bbd11872b0871c790d24abd5d/" TargetMode="External"/><Relationship Id="rId177" Type="http://schemas.openxmlformats.org/officeDocument/2006/relationships/hyperlink" Target="http://www.consultant.ru/document/cons_doc_LAW_70088/9836a042fa95ca7bbd11872b0871c790d24abd5d/" TargetMode="External"/><Relationship Id="rId198" Type="http://schemas.openxmlformats.org/officeDocument/2006/relationships/hyperlink" Target="http://www.consultant.ru/document/cons_doc_LAW_37800/a9899e96d1cb4facf1f548710114f5fa835bdfa6/" TargetMode="External"/><Relationship Id="rId172" Type="http://schemas.openxmlformats.org/officeDocument/2006/relationships/hyperlink" Target="http://www.consultant.ru/document/cons_doc_LAW_123451/" TargetMode="External"/><Relationship Id="rId193" Type="http://schemas.openxmlformats.org/officeDocument/2006/relationships/hyperlink" Target="http://www.consultant.ru/document/cons_doc_LAW_70088/" TargetMode="External"/><Relationship Id="rId202" Type="http://schemas.openxmlformats.org/officeDocument/2006/relationships/hyperlink" Target="http://www.consultant.ru/document/cons_doc_LAW_70088/f9898022a72928d4e3e5a74159c544d787266be9/" TargetMode="External"/><Relationship Id="rId207" Type="http://schemas.openxmlformats.org/officeDocument/2006/relationships/hyperlink" Target="http://www.consultant.ru/document/cons_doc_LAW_70088/6953ab9dfb273a8066f5056a6908aed1e7e38582/" TargetMode="External"/><Relationship Id="rId13" Type="http://schemas.openxmlformats.org/officeDocument/2006/relationships/hyperlink" Target="http://www.consultant.ru/document/cons_doc_LAW_70088/f70e30cdd134c47444d96b5d5e846bd14e7fa4cc/" TargetMode="External"/><Relationship Id="rId18" Type="http://schemas.openxmlformats.org/officeDocument/2006/relationships/hyperlink" Target="http://www.consultant.ru/document/cons_doc_LAW_191529/" TargetMode="External"/><Relationship Id="rId39" Type="http://schemas.openxmlformats.org/officeDocument/2006/relationships/hyperlink" Target="http://www.consultant.ru/document/cons_doc_LAW_70088/f9898022a72928d4e3e5a74159c544d787266be9/" TargetMode="External"/><Relationship Id="rId109" Type="http://schemas.openxmlformats.org/officeDocument/2006/relationships/hyperlink" Target="http://www.consultant.ru/document/cons_doc_LAW_70088/f9898022a72928d4e3e5a74159c544d787266be9/" TargetMode="External"/><Relationship Id="rId34" Type="http://schemas.openxmlformats.org/officeDocument/2006/relationships/hyperlink" Target="http://www.consultant.ru/document/cons_doc_LAW_182661/f10dc2166d2e834a0086658226e2f96fb5f1cb5f/" TargetMode="External"/><Relationship Id="rId50" Type="http://schemas.openxmlformats.org/officeDocument/2006/relationships/hyperlink" Target="http://www.consultant.ru/document/cons_doc_LAW_182661/f10dc2166d2e834a0086658226e2f96fb5f1cb5f/" TargetMode="External"/><Relationship Id="rId55" Type="http://schemas.openxmlformats.org/officeDocument/2006/relationships/hyperlink" Target="http://www.consultant.ru/document/cons_doc_LAW_70088/3f58da44051776fd578a10897acba97a35b0aa68/" TargetMode="External"/><Relationship Id="rId76" Type="http://schemas.openxmlformats.org/officeDocument/2006/relationships/hyperlink" Target="http://www.consultant.ru/document/cons_doc_LAW_70088/f9898022a72928d4e3e5a74159c544d787266be9/" TargetMode="External"/><Relationship Id="rId97" Type="http://schemas.openxmlformats.org/officeDocument/2006/relationships/hyperlink" Target="http://www.consultant.ru/document/cons_doc_LAW_70088/" TargetMode="External"/><Relationship Id="rId104" Type="http://schemas.openxmlformats.org/officeDocument/2006/relationships/hyperlink" Target="http://www.consultant.ru/document/cons_doc_LAW_70088/f9898022a72928d4e3e5a74159c544d787266be9/" TargetMode="External"/><Relationship Id="rId120" Type="http://schemas.openxmlformats.org/officeDocument/2006/relationships/hyperlink" Target="http://www.consultant.ru/document/cons_doc_LAW_182661/" TargetMode="External"/><Relationship Id="rId125" Type="http://schemas.openxmlformats.org/officeDocument/2006/relationships/hyperlink" Target="http://www.consultant.ru/document/cons_doc_LAW_70088/d1d27b72aea94c2df09a8f1d1719f39093061813/" TargetMode="External"/><Relationship Id="rId141" Type="http://schemas.openxmlformats.org/officeDocument/2006/relationships/hyperlink" Target="http://www.consultant.ru/document/cons_doc_LAW_51061/67d473120e2e3f8c8a2be9505d11aa6ddbe0a5ff/" TargetMode="External"/><Relationship Id="rId146" Type="http://schemas.openxmlformats.org/officeDocument/2006/relationships/hyperlink" Target="http://www.consultant.ru/document/cons_doc_LAW_70088/f9898022a72928d4e3e5a74159c544d787266be9/" TargetMode="External"/><Relationship Id="rId167" Type="http://schemas.openxmlformats.org/officeDocument/2006/relationships/hyperlink" Target="http://www.consultant.ru/document/cons_doc_LAW_33773/" TargetMode="External"/><Relationship Id="rId188" Type="http://schemas.openxmlformats.org/officeDocument/2006/relationships/hyperlink" Target="http://www.consultant.ru/document/cons_doc_LAW_70088/" TargetMode="External"/><Relationship Id="rId7" Type="http://schemas.openxmlformats.org/officeDocument/2006/relationships/hyperlink" Target="http://www.consultant.ru/document/cons_doc_LAW_70088/27f9ddea0cccf9a6b90bb2cb8b545d436f18157b/" TargetMode="External"/><Relationship Id="rId71" Type="http://schemas.openxmlformats.org/officeDocument/2006/relationships/hyperlink" Target="http://www.consultant.ru/document/cons_doc_LAW_182661/f10dc2166d2e834a0086658226e2f96fb5f1cb5f/" TargetMode="External"/><Relationship Id="rId92" Type="http://schemas.openxmlformats.org/officeDocument/2006/relationships/hyperlink" Target="http://www.consultant.ru/document/cons_doc_LAW_70088/f9898022a72928d4e3e5a74159c544d787266be9/" TargetMode="External"/><Relationship Id="rId162" Type="http://schemas.openxmlformats.org/officeDocument/2006/relationships/hyperlink" Target="http://www.consultant.ru/document/cons_doc_LAW_70088/4ed7fb64f20677b099720fb2a548cf69a5cb7546/" TargetMode="External"/><Relationship Id="rId183" Type="http://schemas.openxmlformats.org/officeDocument/2006/relationships/hyperlink" Target="http://www.consultant.ru/document/cons_doc_LAW_70088/9836a042fa95ca7bbd11872b0871c790d24abd5d/"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consultant.ru/document/cons_doc_LAW_70088/f9898022a72928d4e3e5a74159c544d787266be9/" TargetMode="External"/><Relationship Id="rId24" Type="http://schemas.openxmlformats.org/officeDocument/2006/relationships/hyperlink" Target="http://www.consultant.ru/document/cons_doc_LAW_200744/" TargetMode="External"/><Relationship Id="rId40" Type="http://schemas.openxmlformats.org/officeDocument/2006/relationships/hyperlink" Target="http://www.consultant.ru/document/cons_doc_LAW_182661/f10dc2166d2e834a0086658226e2f96fb5f1cb5f/" TargetMode="External"/><Relationship Id="rId45" Type="http://schemas.openxmlformats.org/officeDocument/2006/relationships/hyperlink" Target="http://www.consultant.ru/document/cons_doc_LAW_182661/f10dc2166d2e834a0086658226e2f96fb5f1cb5f/" TargetMode="External"/><Relationship Id="rId66" Type="http://schemas.openxmlformats.org/officeDocument/2006/relationships/hyperlink" Target="http://www.consultant.ru/document/cons_doc_LAW_70088/f9898022a72928d4e3e5a74159c544d787266be9/" TargetMode="External"/><Relationship Id="rId87" Type="http://schemas.openxmlformats.org/officeDocument/2006/relationships/hyperlink" Target="http://www.consultant.ru/document/cons_doc_LAW_5142/2a54eb7c0c87a49c41aa10efb253f6bdea2bfcf4/" TargetMode="External"/><Relationship Id="rId110" Type="http://schemas.openxmlformats.org/officeDocument/2006/relationships/hyperlink" Target="http://www.consultant.ru/document/cons_doc_LAW_70088/" TargetMode="External"/><Relationship Id="rId115" Type="http://schemas.openxmlformats.org/officeDocument/2006/relationships/hyperlink" Target="http://www.consultant.ru/document/cons_doc_LAW_70088/d1d27b72aea94c2df09a8f1d1719f39093061813/" TargetMode="External"/><Relationship Id="rId131" Type="http://schemas.openxmlformats.org/officeDocument/2006/relationships/hyperlink" Target="http://www.consultant.ru/document/cons_doc_LAW_51057/f67ae97b1f8978cd4fef0bf5ac4735a2523696bf/" TargetMode="External"/><Relationship Id="rId136" Type="http://schemas.openxmlformats.org/officeDocument/2006/relationships/hyperlink" Target="http://www.consultant.ru/document/cons_doc_LAW_70088/" TargetMode="External"/><Relationship Id="rId157" Type="http://schemas.openxmlformats.org/officeDocument/2006/relationships/hyperlink" Target="http://www.consultant.ru/document/cons_doc_LAW_70088/d1d27b72aea94c2df09a8f1d1719f39093061813/" TargetMode="External"/><Relationship Id="rId178" Type="http://schemas.openxmlformats.org/officeDocument/2006/relationships/hyperlink" Target="http://www.consultant.ru/document/cons_doc_LAW_182661/" TargetMode="External"/><Relationship Id="rId61" Type="http://schemas.openxmlformats.org/officeDocument/2006/relationships/hyperlink" Target="http://www.consultant.ru/document/cons_doc_LAW_182661/f10dc2166d2e834a0086658226e2f96fb5f1cb5f/" TargetMode="External"/><Relationship Id="rId82" Type="http://schemas.openxmlformats.org/officeDocument/2006/relationships/hyperlink" Target="http://www.consultant.ru/document/cons_doc_LAW_182661/f10dc2166d2e834a0086658226e2f96fb5f1cb5f/" TargetMode="External"/><Relationship Id="rId152" Type="http://schemas.openxmlformats.org/officeDocument/2006/relationships/hyperlink" Target="http://www.consultant.ru/document/cons_doc_LAW_70088/f70e30cdd134c47444d96b5d5e846bd14e7fa4cc/" TargetMode="External"/><Relationship Id="rId173" Type="http://schemas.openxmlformats.org/officeDocument/2006/relationships/hyperlink" Target="http://www.consultant.ru/document/cons_doc_LAW_70088/9836a042fa95ca7bbd11872b0871c790d24abd5d/" TargetMode="External"/><Relationship Id="rId194" Type="http://schemas.openxmlformats.org/officeDocument/2006/relationships/hyperlink" Target="http://www.consultant.ru/document/cons_doc_LAW_5142/62129e15ab0e6008725f43d63284aef0bb12c2cf/" TargetMode="External"/><Relationship Id="rId199" Type="http://schemas.openxmlformats.org/officeDocument/2006/relationships/hyperlink" Target="http://www.consultant.ru/document/cons_doc_LAW_70088/9836a042fa95ca7bbd11872b0871c790d24abd5d/" TargetMode="External"/><Relationship Id="rId203" Type="http://schemas.openxmlformats.org/officeDocument/2006/relationships/hyperlink" Target="http://www.consultant.ru/document/cons_doc_LAW_33773/878fb9545863b1203029aec55b9835dbfba6db85/" TargetMode="External"/><Relationship Id="rId208" Type="http://schemas.openxmlformats.org/officeDocument/2006/relationships/hyperlink" Target="http://www.consultant.ru/document/cons_doc_LAW_70088/f9898022a72928d4e3e5a74159c544d787266be9/" TargetMode="External"/><Relationship Id="rId19" Type="http://schemas.openxmlformats.org/officeDocument/2006/relationships/hyperlink" Target="http://www.consultant.ru/document/cons_doc_LAW_70088/" TargetMode="External"/><Relationship Id="rId14" Type="http://schemas.openxmlformats.org/officeDocument/2006/relationships/hyperlink" Target="http://www.consultant.ru/document/cons_doc_LAW_70088/f70e30cdd134c47444d96b5d5e846bd14e7fa4cc/" TargetMode="External"/><Relationship Id="rId30" Type="http://schemas.openxmlformats.org/officeDocument/2006/relationships/hyperlink" Target="http://www.consultant.ru/document/cons_doc_LAW_182661/" TargetMode="External"/><Relationship Id="rId35" Type="http://schemas.openxmlformats.org/officeDocument/2006/relationships/hyperlink" Target="http://www.consultant.ru/document/cons_doc_LAW_70088/3f58da44051776fd578a10897acba97a35b0aa68/" TargetMode="External"/><Relationship Id="rId56" Type="http://schemas.openxmlformats.org/officeDocument/2006/relationships/hyperlink" Target="http://www.consultant.ru/document/cons_doc_LAW_37816/" TargetMode="External"/><Relationship Id="rId77" Type="http://schemas.openxmlformats.org/officeDocument/2006/relationships/hyperlink" Target="http://www.consultant.ru/document/cons_doc_LAW_70088/" TargetMode="External"/><Relationship Id="rId100" Type="http://schemas.openxmlformats.org/officeDocument/2006/relationships/hyperlink" Target="http://www.consultant.ru/document/cons_doc_LAW_70088/f9898022a72928d4e3e5a74159c544d787266be9/" TargetMode="External"/><Relationship Id="rId105" Type="http://schemas.openxmlformats.org/officeDocument/2006/relationships/hyperlink" Target="http://www.consultant.ru/document/cons_doc_LAW_51057/f16d45e5c8bb20c8d52d7802c9d09c82e4985913/" TargetMode="External"/><Relationship Id="rId126" Type="http://schemas.openxmlformats.org/officeDocument/2006/relationships/hyperlink" Target="http://www.consultant.ru/document/cons_doc_LAW_70088/d1d27b72aea94c2df09a8f1d1719f39093061813/" TargetMode="External"/><Relationship Id="rId147" Type="http://schemas.openxmlformats.org/officeDocument/2006/relationships/hyperlink" Target="http://www.consultant.ru/document/cons_doc_LAW_70088/f9898022a72928d4e3e5a74159c544d787266be9/" TargetMode="External"/><Relationship Id="rId168" Type="http://schemas.openxmlformats.org/officeDocument/2006/relationships/hyperlink" Target="http://www.consultant.ru/document/cons_doc_LAW_70088/" TargetMode="External"/><Relationship Id="rId8" Type="http://schemas.openxmlformats.org/officeDocument/2006/relationships/hyperlink" Target="http://www.consultant.ru/document/cons_doc_LAW_70088/27f9ddea0cccf9a6b90bb2cb8b545d436f18157b/" TargetMode="External"/><Relationship Id="rId51" Type="http://schemas.openxmlformats.org/officeDocument/2006/relationships/hyperlink" Target="http://www.consultant.ru/document/cons_doc_LAW_182661/f10dc2166d2e834a0086658226e2f96fb5f1cb5f/" TargetMode="External"/><Relationship Id="rId72" Type="http://schemas.openxmlformats.org/officeDocument/2006/relationships/hyperlink" Target="http://www.consultant.ru/document/cons_doc_LAW_70088/f9898022a72928d4e3e5a74159c544d787266be9/" TargetMode="External"/><Relationship Id="rId93" Type="http://schemas.openxmlformats.org/officeDocument/2006/relationships/hyperlink" Target="http://www.consultant.ru/document/cons_doc_LAW_70088/f9898022a72928d4e3e5a74159c544d787266be9/" TargetMode="External"/><Relationship Id="rId98" Type="http://schemas.openxmlformats.org/officeDocument/2006/relationships/hyperlink" Target="http://www.consultant.ru/document/cons_doc_LAW_181602/" TargetMode="External"/><Relationship Id="rId121" Type="http://schemas.openxmlformats.org/officeDocument/2006/relationships/hyperlink" Target="http://www.consultant.ru/document/cons_doc_LAW_182661/6fd6c8e706e49b5d12b66d006c52fa579335e97d/" TargetMode="External"/><Relationship Id="rId142" Type="http://schemas.openxmlformats.org/officeDocument/2006/relationships/hyperlink" Target="http://www.consultant.ru/document/cons_doc_LAW_51057/ef9450d47396aa2c9646eddb2126895406ce5b04/" TargetMode="External"/><Relationship Id="rId163" Type="http://schemas.openxmlformats.org/officeDocument/2006/relationships/hyperlink" Target="http://www.consultant.ru/document/cons_doc_LAW_70088/9836a042fa95ca7bbd11872b0871c790d24abd5d/" TargetMode="External"/><Relationship Id="rId184" Type="http://schemas.openxmlformats.org/officeDocument/2006/relationships/hyperlink" Target="http://www.consultant.ru/document/cons_doc_LAW_70088/78ff211cdff0237f26f305bd0c81b0d6a98d4961/" TargetMode="External"/><Relationship Id="rId189" Type="http://schemas.openxmlformats.org/officeDocument/2006/relationships/hyperlink" Target="http://www.consultant.ru/document/cons_doc_LAW_70088/9836a042fa95ca7bbd11872b0871c790d24abd5d/"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www.consultant.ru/document/cons_doc_LAW_70088/" TargetMode="External"/><Relationship Id="rId46" Type="http://schemas.openxmlformats.org/officeDocument/2006/relationships/hyperlink" Target="http://www.consultant.ru/document/cons_doc_LAW_70088/f9898022a72928d4e3e5a74159c544d787266be9/" TargetMode="External"/><Relationship Id="rId67" Type="http://schemas.openxmlformats.org/officeDocument/2006/relationships/hyperlink" Target="http://www.consultant.ru/document/cons_doc_LAW_182661/f10dc2166d2e834a0086658226e2f96fb5f1cb5f/" TargetMode="External"/><Relationship Id="rId116" Type="http://schemas.openxmlformats.org/officeDocument/2006/relationships/hyperlink" Target="http://www.consultant.ru/document/cons_doc_LAW_70088/d1d27b72aea94c2df09a8f1d1719f39093061813/" TargetMode="External"/><Relationship Id="rId137" Type="http://schemas.openxmlformats.org/officeDocument/2006/relationships/hyperlink" Target="http://www.consultant.ru/document/cons_doc_LAW_33773/dd3bbe9940107335dc38176ca3bef30f0976015f/" TargetMode="External"/><Relationship Id="rId158" Type="http://schemas.openxmlformats.org/officeDocument/2006/relationships/hyperlink" Target="http://www.consultant.ru/document/cons_doc_LAW_70088/3f58da44051776fd578a10897acba97a35b0aa68/" TargetMode="External"/><Relationship Id="rId20" Type="http://schemas.openxmlformats.org/officeDocument/2006/relationships/hyperlink" Target="http://www.consultant.ru/document/cons_doc_LAW_70088/3715aaf9aebd9dccfdf375f470967fe67c98d946/" TargetMode="External"/><Relationship Id="rId41" Type="http://schemas.openxmlformats.org/officeDocument/2006/relationships/hyperlink" Target="http://www.consultant.ru/document/cons_doc_LAW_182661/f10dc2166d2e834a0086658226e2f96fb5f1cb5f/" TargetMode="External"/><Relationship Id="rId62" Type="http://schemas.openxmlformats.org/officeDocument/2006/relationships/hyperlink" Target="http://www.consultant.ru/document/cons_doc_LAW_70088/3f58da44051776fd578a10897acba97a35b0aa68/" TargetMode="External"/><Relationship Id="rId83" Type="http://schemas.openxmlformats.org/officeDocument/2006/relationships/hyperlink" Target="http://www.consultant.ru/document/cons_doc_LAW_70088/3f58da44051776fd578a10897acba97a35b0aa68/" TargetMode="External"/><Relationship Id="rId88" Type="http://schemas.openxmlformats.org/officeDocument/2006/relationships/hyperlink" Target="http://www.consultant.ru/document/cons_doc_LAW_70088/f9898022a72928d4e3e5a74159c544d787266be9/" TargetMode="External"/><Relationship Id="rId111" Type="http://schemas.openxmlformats.org/officeDocument/2006/relationships/hyperlink" Target="http://www.consultant.ru/document/cons_doc_LAW_70088/f9898022a72928d4e3e5a74159c544d787266be9/" TargetMode="External"/><Relationship Id="rId132" Type="http://schemas.openxmlformats.org/officeDocument/2006/relationships/hyperlink" Target="http://www.consultant.ru/document/cons_doc_LAW_70088/" TargetMode="External"/><Relationship Id="rId153" Type="http://schemas.openxmlformats.org/officeDocument/2006/relationships/hyperlink" Target="http://www.consultant.ru/document/cons_doc_LAW_70088/4f1bebcfa021a0dc294282157b643f1cda962ff2/" TargetMode="External"/><Relationship Id="rId174" Type="http://schemas.openxmlformats.org/officeDocument/2006/relationships/hyperlink" Target="http://www.consultant.ru/document/cons_doc_LAW_70088/" TargetMode="External"/><Relationship Id="rId179" Type="http://schemas.openxmlformats.org/officeDocument/2006/relationships/hyperlink" Target="http://www.consultant.ru/document/cons_doc_LAW_182661/8b0c7a7ca3963c344610193bf17d4e13a99a4d80/" TargetMode="External"/><Relationship Id="rId195" Type="http://schemas.openxmlformats.org/officeDocument/2006/relationships/hyperlink" Target="http://www.consultant.ru/document/cons_doc_LAW_70088/9836a042fa95ca7bbd11872b0871c790d24abd5d/" TargetMode="External"/><Relationship Id="rId209" Type="http://schemas.openxmlformats.org/officeDocument/2006/relationships/hyperlink" Target="http://www.consultant.ru/document/cons_doc_LAW_70088/6953ab9dfb273a8066f5056a6908aed1e7e38582/" TargetMode="External"/><Relationship Id="rId190" Type="http://schemas.openxmlformats.org/officeDocument/2006/relationships/hyperlink" Target="http://www.consultant.ru/document/cons_doc_LAW_70088/9836a042fa95ca7bbd11872b0871c790d24abd5d/" TargetMode="External"/><Relationship Id="rId204" Type="http://schemas.openxmlformats.org/officeDocument/2006/relationships/hyperlink" Target="http://www.consultant.ru/document/cons_doc_LAW_70088/" TargetMode="External"/><Relationship Id="rId15" Type="http://schemas.openxmlformats.org/officeDocument/2006/relationships/hyperlink" Target="http://www.consultant.ru/document/cons_doc_LAW_70088/c504937ca1dfec1eb9a89b38c361db77120c0c7a/" TargetMode="External"/><Relationship Id="rId36" Type="http://schemas.openxmlformats.org/officeDocument/2006/relationships/hyperlink" Target="http://www.consultant.ru/document/cons_doc_LAW_182661/f10dc2166d2e834a0086658226e2f96fb5f1cb5f/" TargetMode="External"/><Relationship Id="rId57" Type="http://schemas.openxmlformats.org/officeDocument/2006/relationships/hyperlink" Target="http://www.consultant.ru/document/cons_doc_LAW_182661/f10dc2166d2e834a0086658226e2f96fb5f1cb5f/" TargetMode="External"/><Relationship Id="rId106" Type="http://schemas.openxmlformats.org/officeDocument/2006/relationships/hyperlink" Target="http://www.consultant.ru/document/cons_doc_LAW_51057/f16d45e5c8bb20c8d52d7802c9d09c82e4985913/" TargetMode="External"/><Relationship Id="rId127" Type="http://schemas.openxmlformats.org/officeDocument/2006/relationships/hyperlink" Target="http://www.consultant.ru/document/cons_doc_LAW_51057/f67ae97b1f8978cd4fef0bf5ac4735a2523696bf/" TargetMode="External"/><Relationship Id="rId10" Type="http://schemas.openxmlformats.org/officeDocument/2006/relationships/hyperlink" Target="http://www.consultant.ru/document/cons_doc_LAW_70088/f70e30cdd134c47444d96b5d5e846bd14e7fa4cc/" TargetMode="External"/><Relationship Id="rId31" Type="http://schemas.openxmlformats.org/officeDocument/2006/relationships/hyperlink" Target="http://www.consultant.ru/document/cons_doc_LAW_70088/" TargetMode="External"/><Relationship Id="rId52" Type="http://schemas.openxmlformats.org/officeDocument/2006/relationships/hyperlink" Target="http://www.consultant.ru/document/cons_doc_LAW_182661/f10dc2166d2e834a0086658226e2f96fb5f1cb5f/" TargetMode="External"/><Relationship Id="rId73" Type="http://schemas.openxmlformats.org/officeDocument/2006/relationships/hyperlink" Target="http://www.consultant.ru/document/cons_doc_LAW_182661/f10dc2166d2e834a0086658226e2f96fb5f1cb5f/" TargetMode="External"/><Relationship Id="rId78" Type="http://schemas.openxmlformats.org/officeDocument/2006/relationships/hyperlink" Target="http://www.consultant.ru/document/cons_doc_LAW_182661/f10dc2166d2e834a0086658226e2f96fb5f1cb5f/" TargetMode="External"/><Relationship Id="rId94" Type="http://schemas.openxmlformats.org/officeDocument/2006/relationships/hyperlink" Target="http://www.consultant.ru/document/cons_doc_LAW_5142/" TargetMode="External"/><Relationship Id="rId99" Type="http://schemas.openxmlformats.org/officeDocument/2006/relationships/hyperlink" Target="http://www.consultant.ru/document/cons_doc_LAW_5142/2a54eb7c0c87a49c41aa10efb253f6bdea2bfcf4/" TargetMode="External"/><Relationship Id="rId101" Type="http://schemas.openxmlformats.org/officeDocument/2006/relationships/hyperlink" Target="http://www.consultant.ru/document/cons_doc_LAW_70088/f9898022a72928d4e3e5a74159c544d787266be9/" TargetMode="External"/><Relationship Id="rId122" Type="http://schemas.openxmlformats.org/officeDocument/2006/relationships/hyperlink" Target="http://www.consultant.ru/document/cons_doc_LAW_182661/6fd6c8e706e49b5d12b66d006c52fa579335e97d/" TargetMode="External"/><Relationship Id="rId143" Type="http://schemas.openxmlformats.org/officeDocument/2006/relationships/hyperlink" Target="http://www.consultant.ru/document/cons_doc_LAW_51057/5af69c0d8c2b5e69962bef172624beb338bebb43/" TargetMode="External"/><Relationship Id="rId148" Type="http://schemas.openxmlformats.org/officeDocument/2006/relationships/hyperlink" Target="http://www.consultant.ru/document/cons_doc_LAW_70088/f9898022a72928d4e3e5a74159c544d787266be9/" TargetMode="External"/><Relationship Id="rId164" Type="http://schemas.openxmlformats.org/officeDocument/2006/relationships/hyperlink" Target="http://www.consultant.ru/document/cons_doc_LAW_70088/" TargetMode="External"/><Relationship Id="rId169" Type="http://schemas.openxmlformats.org/officeDocument/2006/relationships/hyperlink" Target="http://www.consultant.ru/document/cons_doc_LAW_70088/9836a042fa95ca7bbd11872b0871c790d24abd5d/" TargetMode="External"/><Relationship Id="rId185" Type="http://schemas.openxmlformats.org/officeDocument/2006/relationships/hyperlink" Target="http://www.consultant.ru/document/cons_doc_LAW_70088/" TargetMode="External"/><Relationship Id="rId4" Type="http://schemas.openxmlformats.org/officeDocument/2006/relationships/hyperlink" Target="http://www.consultant.ru/document/cons_doc_LAW_70088/" TargetMode="External"/><Relationship Id="rId9" Type="http://schemas.openxmlformats.org/officeDocument/2006/relationships/hyperlink" Target="http://www.consultant.ru/document/cons_doc_LAW_70088/f70e30cdd134c47444d96b5d5e846bd14e7fa4cc/" TargetMode="External"/><Relationship Id="rId180" Type="http://schemas.openxmlformats.org/officeDocument/2006/relationships/hyperlink" Target="http://www.consultant.ru/document/cons_doc_LAW_70088/9836a042fa95ca7bbd11872b0871c790d24abd5d/" TargetMode="External"/><Relationship Id="rId210" Type="http://schemas.openxmlformats.org/officeDocument/2006/relationships/hyperlink" Target="http://www.consultant.ru/document/cons_doc_LAW_33764/a2a2c3de18de17987c273111214cd45393805c36/" TargetMode="External"/><Relationship Id="rId26" Type="http://schemas.openxmlformats.org/officeDocument/2006/relationships/hyperlink" Target="http://www.consultant.ru/document/cons_doc_LAW_182661/" TargetMode="External"/><Relationship Id="rId47" Type="http://schemas.openxmlformats.org/officeDocument/2006/relationships/hyperlink" Target="http://www.consultant.ru/document/cons_doc_LAW_182661/f10dc2166d2e834a0086658226e2f96fb5f1cb5f/" TargetMode="External"/><Relationship Id="rId68" Type="http://schemas.openxmlformats.org/officeDocument/2006/relationships/hyperlink" Target="http://www.consultant.ru/document/cons_doc_LAW_70088/f9898022a72928d4e3e5a74159c544d787266be9/" TargetMode="External"/><Relationship Id="rId89" Type="http://schemas.openxmlformats.org/officeDocument/2006/relationships/hyperlink" Target="http://www.consultant.ru/document/cons_doc_LAW_70088/" TargetMode="External"/><Relationship Id="rId112" Type="http://schemas.openxmlformats.org/officeDocument/2006/relationships/hyperlink" Target="http://www.consultant.ru/document/cons_doc_LAW_33773/2893ea8adc6bb6c0e22c48e6dd1115ea335e29f8/" TargetMode="External"/><Relationship Id="rId133" Type="http://schemas.openxmlformats.org/officeDocument/2006/relationships/hyperlink" Target="http://www.consultant.ru/document/cons_doc_LAW_51057/d8fa9138b38f3d0b4e5f40888b44ee9b11b7a642/" TargetMode="External"/><Relationship Id="rId154" Type="http://schemas.openxmlformats.org/officeDocument/2006/relationships/hyperlink" Target="http://www.consultant.ru/document/cons_doc_LAW_70088/f9898022a72928d4e3e5a74159c544d787266be9/" TargetMode="External"/><Relationship Id="rId175" Type="http://schemas.openxmlformats.org/officeDocument/2006/relationships/hyperlink" Target="http://www.consultant.ru/document/cons_doc_LAW_70088/9836a042fa95ca7bbd11872b0871c790d24abd5d/" TargetMode="External"/><Relationship Id="rId196" Type="http://schemas.openxmlformats.org/officeDocument/2006/relationships/hyperlink" Target="http://www.consultant.ru/document/cons_doc_LAW_37800/342d51f97ec29aade32bd2459654076563aabe4a/" TargetMode="External"/><Relationship Id="rId200" Type="http://schemas.openxmlformats.org/officeDocument/2006/relationships/hyperlink" Target="http://www.consultant.ru/document/cons_doc_LAW_37800/43f829f9cd2db582281da9cc7aea07670831ae0a/" TargetMode="External"/><Relationship Id="rId16" Type="http://schemas.openxmlformats.org/officeDocument/2006/relationships/hyperlink" Target="http://www.consultant.ru/document/cons_doc_LAW_70088/3f58da44051776fd578a10897acba97a35b0aa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20646</Words>
  <Characters>117688</Characters>
  <Application>Microsoft Office Word</Application>
  <DocSecurity>0</DocSecurity>
  <Lines>980</Lines>
  <Paragraphs>276</Paragraphs>
  <ScaleCrop>false</ScaleCrop>
  <Company/>
  <LinksUpToDate>false</LinksUpToDate>
  <CharactersWithSpaces>138058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kadastr_3</dc:creator>
  <cp:keywords/>
  <dc:description/>
  <cp:lastModifiedBy>kadastr_3</cp:lastModifiedBy>
  <cp:revision>2</cp:revision>
  <dcterms:created xsi:type="dcterms:W3CDTF">2016-12-07T15:17:00Z</dcterms:created>
  <dcterms:modified xsi:type="dcterms:W3CDTF">2016-12-07T15:17:00Z</dcterms:modified>
</cp:coreProperties>
</file>